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61" w:rsidRDefault="00414261" w:rsidP="00414261">
      <w:pPr>
        <w:shd w:val="clear" w:color="auto" w:fill="FFFFFF"/>
        <w:autoSpaceDE w:val="0"/>
        <w:spacing w:line="336" w:lineRule="exact"/>
        <w:jc w:val="center"/>
        <w:rPr>
          <w:rFonts w:eastAsia="Arial" w:cs="Arial"/>
          <w:b/>
          <w:bCs/>
          <w:spacing w:val="1"/>
          <w:sz w:val="28"/>
          <w:szCs w:val="28"/>
        </w:rPr>
      </w:pPr>
    </w:p>
    <w:p w:rsidR="00414261" w:rsidRDefault="00414261" w:rsidP="00414261">
      <w:pPr>
        <w:shd w:val="clear" w:color="auto" w:fill="FFFFFF"/>
        <w:autoSpaceDE w:val="0"/>
        <w:spacing w:line="336" w:lineRule="exact"/>
        <w:jc w:val="center"/>
        <w:rPr>
          <w:rFonts w:eastAsia="Arial" w:cs="Arial"/>
          <w:b/>
          <w:bCs/>
          <w:spacing w:val="1"/>
          <w:sz w:val="28"/>
          <w:szCs w:val="28"/>
        </w:rPr>
      </w:pPr>
      <w:r>
        <w:rPr>
          <w:rFonts w:eastAsia="Arial" w:cs="Arial"/>
          <w:b/>
          <w:bCs/>
          <w:spacing w:val="1"/>
          <w:sz w:val="28"/>
          <w:szCs w:val="28"/>
        </w:rPr>
        <w:t>Wymagania edukacyjne dla ucznia klasy 2</w:t>
      </w:r>
    </w:p>
    <w:p w:rsidR="00414261" w:rsidRDefault="00414261" w:rsidP="00414261">
      <w:pPr>
        <w:shd w:val="clear" w:color="auto" w:fill="FFFFFF"/>
        <w:autoSpaceDE w:val="0"/>
        <w:spacing w:line="336" w:lineRule="exact"/>
        <w:jc w:val="center"/>
        <w:rPr>
          <w:rFonts w:eastAsia="Arial" w:cs="Arial"/>
          <w:spacing w:val="1"/>
          <w:sz w:val="28"/>
          <w:szCs w:val="28"/>
        </w:rPr>
      </w:pPr>
    </w:p>
    <w:p w:rsidR="00414261" w:rsidRDefault="00414261" w:rsidP="00414261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w oparciu o podstawę programową </w:t>
      </w:r>
      <w:r>
        <w:rPr>
          <w:rFonts w:eastAsia="Arial" w:cs="Arial"/>
          <w:b/>
          <w:bCs/>
        </w:rPr>
        <w:br/>
        <w:t xml:space="preserve">oraz program nauczania dla I etapu kształcenia </w:t>
      </w:r>
      <w:r>
        <w:rPr>
          <w:rFonts w:eastAsia="Arial" w:cs="Arial"/>
          <w:b/>
          <w:bCs/>
        </w:rPr>
        <w:br/>
        <w:t xml:space="preserve">„PROGRAM EDUKACJI WCZESNOSZKOLNEJ </w:t>
      </w:r>
    </w:p>
    <w:p w:rsidR="00414261" w:rsidRDefault="00414261" w:rsidP="00414261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W KLASACH 1-3 SZKOŁY PODSTAWOWEJ”</w:t>
      </w:r>
    </w:p>
    <w:p w:rsidR="00414261" w:rsidRDefault="00414261" w:rsidP="00414261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autorka: Jadwiga </w:t>
      </w:r>
      <w:proofErr w:type="spellStart"/>
      <w:r>
        <w:rPr>
          <w:rFonts w:eastAsia="Arial" w:cs="Arial"/>
          <w:b/>
          <w:bCs/>
        </w:rPr>
        <w:t>Hanisz</w:t>
      </w:r>
      <w:proofErr w:type="spellEnd"/>
    </w:p>
    <w:p w:rsidR="00616E4B" w:rsidRDefault="00616E4B" w:rsidP="00616E4B">
      <w:pPr>
        <w:jc w:val="center"/>
        <w:rPr>
          <w:rFonts w:cs="Tahoma"/>
          <w:b/>
        </w:rPr>
      </w:pPr>
    </w:p>
    <w:p w:rsidR="00616E4B" w:rsidRDefault="00616E4B" w:rsidP="00616E4B">
      <w:pPr>
        <w:jc w:val="center"/>
        <w:rPr>
          <w:rFonts w:cs="Tahoma"/>
          <w:b/>
          <w:bCs/>
          <w:sz w:val="22"/>
          <w:szCs w:val="22"/>
          <w:u w:val="single"/>
        </w:rPr>
      </w:pPr>
      <w:r>
        <w:rPr>
          <w:rFonts w:cs="Tahoma"/>
          <w:b/>
          <w:bCs/>
          <w:sz w:val="22"/>
          <w:szCs w:val="22"/>
          <w:u w:val="single"/>
        </w:rPr>
        <w:t>EDUKACJA POLONISTYCZNA</w:t>
      </w:r>
    </w:p>
    <w:p w:rsidR="00616E4B" w:rsidRDefault="00616E4B" w:rsidP="00616E4B">
      <w:pPr>
        <w:rPr>
          <w:rFonts w:cs="Tahoma"/>
          <w:sz w:val="22"/>
          <w:szCs w:val="22"/>
        </w:rPr>
      </w:pPr>
    </w:p>
    <w:p w:rsidR="00616E4B" w:rsidRDefault="0077575C" w:rsidP="00616E4B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Słuchanie </w:t>
      </w:r>
    </w:p>
    <w:p w:rsidR="00616E4B" w:rsidRDefault="00616E4B" w:rsidP="00616E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słucha wypowiedzi dorosłych i dzieci 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słucha utworów czytanych przez osobę dorosłą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wyróżnia postacie i zdarzenia,</w:t>
      </w:r>
      <w:r w:rsidR="00522ED2">
        <w:rPr>
          <w:rFonts w:eastAsia="AgendaPl-Light" w:cs="AgendaPl-Light"/>
          <w:color w:val="000000"/>
          <w:sz w:val="22"/>
          <w:szCs w:val="22"/>
        </w:rPr>
        <w:t xml:space="preserve"> </w:t>
      </w:r>
      <w:r>
        <w:rPr>
          <w:rFonts w:eastAsia="AgendaPl-Light" w:cs="AgendaPl-Light"/>
          <w:color w:val="000000"/>
          <w:sz w:val="22"/>
          <w:szCs w:val="22"/>
        </w:rPr>
        <w:t>miejsce i czas akcji w utworze literackim czytanym przez nauczyciela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określa chronologię wydarzeń w utworze literackim czytanym przez nauczyciela</w:t>
      </w:r>
    </w:p>
    <w:p w:rsidR="0077575C" w:rsidRDefault="0077575C" w:rsidP="0077575C">
      <w:pPr>
        <w:rPr>
          <w:rFonts w:eastAsia="AgendaPl-Light" w:cs="AgendaPl-Light"/>
          <w:color w:val="000000"/>
          <w:sz w:val="22"/>
          <w:szCs w:val="22"/>
        </w:rPr>
      </w:pPr>
    </w:p>
    <w:p w:rsidR="0077575C" w:rsidRDefault="0077575C" w:rsidP="0077575C">
      <w:pPr>
        <w:rPr>
          <w:rFonts w:eastAsia="AgendaPl-Light" w:cs="AgendaPl-Light"/>
          <w:color w:val="000000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Mówienie</w:t>
      </w:r>
    </w:p>
    <w:p w:rsidR="0077575C" w:rsidRPr="00522ED2" w:rsidRDefault="0077575C" w:rsidP="0077575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mówi o swoich spostrzeżeniach, </w:t>
      </w:r>
      <w:r>
        <w:rPr>
          <w:rFonts w:eastAsia="AgendaPl-Light" w:cs="AgendaPl-Light"/>
          <w:sz w:val="22"/>
          <w:szCs w:val="22"/>
        </w:rPr>
        <w:t>potrzebach i odczuciach, wydarzeniach z życia, ilustracjach, historyjkach obrazkowych, czytanych i słuchanych tekstach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sz w:val="22"/>
          <w:szCs w:val="22"/>
        </w:rPr>
        <w:t>prowadzi rozmowy na tematy związane z życiem rodzinnym, szkolnym i na tematy inspirowane literaturą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recytuje wiersze z uwzględnieniem: intonacji, siły głosu, tempa, pauz</w:t>
      </w:r>
    </w:p>
    <w:p w:rsidR="00616E4B" w:rsidRPr="0077575C" w:rsidRDefault="0077575C" w:rsidP="0077575C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dobiera stosowną formę komunikacji werbalnej do konkretnej sytuacji</w:t>
      </w:r>
    </w:p>
    <w:p w:rsidR="0077575C" w:rsidRDefault="0077575C" w:rsidP="0077575C">
      <w:pPr>
        <w:rPr>
          <w:rFonts w:eastAsia="AgendaPl-Light" w:cs="AgendaPl-Light"/>
          <w:color w:val="000000"/>
          <w:sz w:val="22"/>
          <w:szCs w:val="22"/>
        </w:rPr>
      </w:pPr>
    </w:p>
    <w:p w:rsidR="00616E4B" w:rsidRDefault="00616E4B" w:rsidP="00616E4B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Czytanie</w:t>
      </w:r>
    </w:p>
    <w:p w:rsidR="00616E4B" w:rsidRDefault="00616E4B" w:rsidP="00616E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rozpoznaje wszystkie litery alfabetu (małe i wielkie, pisane i drukowane) 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czyta nieskomplikowane, krótkie teksty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czyta krótkie, kilkuzdaniowe teksty z respektowaniem znaków przestankowych: kropki, przecinka, znaku zapytania, wykrzyknika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wyróżnia postacie i zdarzenia, miejsca i czas akcji w nieskomplikowanym utworze literackim czytanym samodzielnie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ustala chronologię wydarzeń w nieskomplikowanym utworze literackim czytanym samodzielnie</w:t>
      </w:r>
    </w:p>
    <w:p w:rsidR="00616E4B" w:rsidRDefault="00616E4B" w:rsidP="00616E4B">
      <w:pPr>
        <w:numPr>
          <w:ilvl w:val="0"/>
          <w:numId w:val="1"/>
        </w:numPr>
        <w:tabs>
          <w:tab w:val="left" w:pos="694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poszukuje w tekście potrzebnych informacji </w:t>
      </w:r>
    </w:p>
    <w:p w:rsidR="00616E4B" w:rsidRDefault="0077575C" w:rsidP="0077575C">
      <w:pPr>
        <w:numPr>
          <w:ilvl w:val="0"/>
          <w:numId w:val="2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korzysta z różnych źródeł informacji</w:t>
      </w:r>
    </w:p>
    <w:p w:rsidR="0077575C" w:rsidRPr="0077575C" w:rsidRDefault="0077575C" w:rsidP="0077575C">
      <w:pPr>
        <w:tabs>
          <w:tab w:val="left" w:pos="720"/>
        </w:tabs>
        <w:ind w:left="720"/>
        <w:rPr>
          <w:rFonts w:eastAsia="AgendaPl-Light" w:cs="AgendaPl-Light"/>
          <w:color w:val="000000"/>
          <w:sz w:val="22"/>
          <w:szCs w:val="22"/>
        </w:rPr>
      </w:pPr>
    </w:p>
    <w:p w:rsidR="00616E4B" w:rsidRDefault="00616E4B" w:rsidP="00616E4B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Pisanie</w:t>
      </w:r>
    </w:p>
    <w:p w:rsidR="00616E4B" w:rsidRPr="00522ED2" w:rsidRDefault="00616E4B" w:rsidP="00522ED2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pisze z zachowaniem podstawowych zasad kaligrafii: poprawnie łączy litery, dbając o ich równomierne położenie i jednolite pochylenie</w:t>
      </w:r>
    </w:p>
    <w:p w:rsidR="00616E4B" w:rsidRDefault="00616E4B" w:rsidP="00616E4B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pisze zdania oraz kilkuzdaniowe wypowiedzi</w:t>
      </w:r>
    </w:p>
    <w:p w:rsidR="00616E4B" w:rsidRDefault="00616E4B" w:rsidP="00616E4B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przepisuje litery, wyrazy, krótkie zdania</w:t>
      </w:r>
    </w:p>
    <w:p w:rsidR="00616E4B" w:rsidRPr="0077575C" w:rsidRDefault="00616E4B" w:rsidP="0077575C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pisze z pamięci proste, krótkie zdania</w:t>
      </w:r>
    </w:p>
    <w:p w:rsidR="00616E4B" w:rsidRDefault="00616E4B" w:rsidP="00616E4B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pisze ze słuchu wyrazy oraz proste zdania</w:t>
      </w:r>
    </w:p>
    <w:p w:rsidR="00616E4B" w:rsidRDefault="00616E4B" w:rsidP="00616E4B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układa i zapisuje zdania oznajmujące pytające, rozkazujące</w:t>
      </w:r>
    </w:p>
    <w:p w:rsidR="0077575C" w:rsidRDefault="0077575C" w:rsidP="00616E4B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porządkuje wyrazy w kolejności alfabetycznej</w:t>
      </w:r>
    </w:p>
    <w:p w:rsidR="0054305C" w:rsidRDefault="0077575C" w:rsidP="00616E4B">
      <w:pPr>
        <w:numPr>
          <w:ilvl w:val="0"/>
          <w:numId w:val="3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stosuje poprawną wielkość liter w zapisie tytułów,</w:t>
      </w:r>
      <w:r w:rsidR="0054305C">
        <w:rPr>
          <w:rFonts w:eastAsia="AgendaPl-Light" w:cs="AgendaPl-Light"/>
          <w:color w:val="000000"/>
          <w:sz w:val="22"/>
          <w:szCs w:val="22"/>
        </w:rPr>
        <w:t xml:space="preserve"> </w:t>
      </w:r>
      <w:r>
        <w:rPr>
          <w:rFonts w:eastAsia="AgendaPl-Light" w:cs="AgendaPl-Light"/>
          <w:color w:val="000000"/>
          <w:sz w:val="22"/>
          <w:szCs w:val="22"/>
        </w:rPr>
        <w:t>poznanych nazw</w:t>
      </w:r>
      <w:r w:rsidR="0054305C">
        <w:rPr>
          <w:rFonts w:eastAsia="AgendaPl-Light" w:cs="AgendaPl-Light"/>
          <w:color w:val="000000"/>
          <w:sz w:val="22"/>
          <w:szCs w:val="22"/>
        </w:rPr>
        <w:t xml:space="preserve"> geograficznych, imion</w:t>
      </w:r>
    </w:p>
    <w:p w:rsidR="0077575C" w:rsidRDefault="0054305C" w:rsidP="0054305C">
      <w:pPr>
        <w:ind w:left="72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 i nazwisk</w:t>
      </w:r>
    </w:p>
    <w:p w:rsidR="00616E4B" w:rsidRDefault="0054305C" w:rsidP="00616E4B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lastRenderedPageBreak/>
        <w:t>Kształcenie językowe</w:t>
      </w:r>
    </w:p>
    <w:p w:rsidR="00616E4B" w:rsidRPr="00522ED2" w:rsidRDefault="00616E4B" w:rsidP="00522ED2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616E4B" w:rsidRPr="0054305C" w:rsidRDefault="00616E4B" w:rsidP="0054305C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dzieli wyrazy pisane na litery </w:t>
      </w:r>
    </w:p>
    <w:p w:rsidR="00616E4B" w:rsidRDefault="00616E4B" w:rsidP="00616E4B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i nazywa dwuznaki</w:t>
      </w:r>
    </w:p>
    <w:p w:rsidR="00616E4B" w:rsidRDefault="00616E4B" w:rsidP="00616E4B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i nazywa sylaby</w:t>
      </w:r>
    </w:p>
    <w:p w:rsidR="00616E4B" w:rsidRPr="0054305C" w:rsidRDefault="00616E4B" w:rsidP="0054305C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dzieli wyrazy na sylaby</w:t>
      </w:r>
    </w:p>
    <w:p w:rsidR="00616E4B" w:rsidRDefault="00616E4B" w:rsidP="00616E4B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litery i głoski w wyrazach z dwuznakami</w:t>
      </w:r>
    </w:p>
    <w:p w:rsidR="00616E4B" w:rsidRDefault="00616E4B" w:rsidP="00616E4B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sz w:val="22"/>
          <w:szCs w:val="22"/>
        </w:rPr>
        <w:t>rozpoznaje teksty użytkowe, takie jak: zawiadomienie, list, życzenia z różnych okazji, zaproszenia, notatki do kroniki</w:t>
      </w:r>
    </w:p>
    <w:p w:rsidR="0054305C" w:rsidRDefault="0054305C" w:rsidP="00616E4B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sz w:val="22"/>
          <w:szCs w:val="22"/>
        </w:rPr>
        <w:t>wyróżnia w wypowiedziach zdania, w zdaniach wyrazy, w wyrazach samogłoski i spółgłoski</w:t>
      </w:r>
    </w:p>
    <w:p w:rsidR="0054305C" w:rsidRDefault="0054305C" w:rsidP="00616E4B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sz w:val="22"/>
          <w:szCs w:val="22"/>
        </w:rPr>
        <w:t>rozpoznaje zdania oznajmujące, pytające i rozkazujące</w:t>
      </w:r>
    </w:p>
    <w:p w:rsidR="0054305C" w:rsidRDefault="0054305C" w:rsidP="00616E4B">
      <w:pPr>
        <w:numPr>
          <w:ilvl w:val="0"/>
          <w:numId w:val="4"/>
        </w:numPr>
        <w:tabs>
          <w:tab w:val="left" w:pos="720"/>
        </w:tabs>
        <w:rPr>
          <w:rFonts w:eastAsia="AgendaPl-Light" w:cs="AgendaPl-Light"/>
          <w:sz w:val="22"/>
          <w:szCs w:val="22"/>
        </w:rPr>
      </w:pPr>
    </w:p>
    <w:p w:rsidR="00616E4B" w:rsidRDefault="0054305C" w:rsidP="00616E4B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Samokształcenie</w:t>
      </w:r>
    </w:p>
    <w:p w:rsidR="00616E4B" w:rsidRPr="00522ED2" w:rsidRDefault="0054305C" w:rsidP="00522ED2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54305C" w:rsidRDefault="0054305C" w:rsidP="0054305C">
      <w:pPr>
        <w:numPr>
          <w:ilvl w:val="0"/>
          <w:numId w:val="5"/>
        </w:numPr>
        <w:tabs>
          <w:tab w:val="left" w:pos="720"/>
        </w:tabs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Podejmuje próby zapisu nowych, samodzielnie poznanych wyrazów i </w:t>
      </w:r>
      <w:proofErr w:type="spellStart"/>
      <w:r>
        <w:rPr>
          <w:rFonts w:eastAsia="AgendaPl-Light" w:cs="AgendaPl-Light"/>
          <w:color w:val="000000"/>
          <w:sz w:val="22"/>
          <w:szCs w:val="22"/>
        </w:rPr>
        <w:t>sprawdzapoprawność</w:t>
      </w:r>
      <w:proofErr w:type="spellEnd"/>
      <w:r>
        <w:rPr>
          <w:rFonts w:eastAsia="AgendaPl-Light" w:cs="AgendaPl-Light"/>
          <w:color w:val="000000"/>
          <w:sz w:val="22"/>
          <w:szCs w:val="22"/>
        </w:rPr>
        <w:t xml:space="preserve"> ich zapisu, korzystając ze słownika ortograficznego</w:t>
      </w:r>
    </w:p>
    <w:p w:rsidR="0054305C" w:rsidRDefault="0054305C" w:rsidP="0054305C">
      <w:pPr>
        <w:numPr>
          <w:ilvl w:val="0"/>
          <w:numId w:val="5"/>
        </w:numPr>
        <w:tabs>
          <w:tab w:val="left" w:pos="720"/>
        </w:tabs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sz w:val="22"/>
          <w:szCs w:val="22"/>
        </w:rPr>
        <w:t>Wykorzystuje nabyte umiejętności do rozwiązywania problemów i eksploracji świata, dbając o własny rozwój i tworząc indywidualne strategie uczenia się</w:t>
      </w:r>
    </w:p>
    <w:p w:rsidR="00616E4B" w:rsidRDefault="00616E4B" w:rsidP="00616E4B">
      <w:pPr>
        <w:rPr>
          <w:rFonts w:cs="Tahoma"/>
          <w:sz w:val="22"/>
          <w:szCs w:val="22"/>
        </w:rPr>
      </w:pPr>
    </w:p>
    <w:p w:rsidR="00616E4B" w:rsidRDefault="00616E4B" w:rsidP="00616E4B">
      <w:pPr>
        <w:jc w:val="center"/>
        <w:rPr>
          <w:rFonts w:cs="Tahoma"/>
          <w:b/>
          <w:bCs/>
          <w:sz w:val="22"/>
          <w:szCs w:val="22"/>
          <w:u w:val="single"/>
        </w:rPr>
      </w:pPr>
      <w:r>
        <w:rPr>
          <w:rFonts w:cs="Tahoma"/>
          <w:b/>
          <w:bCs/>
          <w:sz w:val="22"/>
          <w:szCs w:val="22"/>
          <w:u w:val="single"/>
        </w:rPr>
        <w:t>EDUKACJA MUZYCZNA</w:t>
      </w:r>
    </w:p>
    <w:p w:rsidR="00616E4B" w:rsidRDefault="00616E4B" w:rsidP="00616E4B">
      <w:pPr>
        <w:rPr>
          <w:rFonts w:cs="Tahoma"/>
          <w:b/>
          <w:bCs/>
          <w:sz w:val="22"/>
          <w:szCs w:val="22"/>
        </w:rPr>
      </w:pPr>
    </w:p>
    <w:p w:rsidR="00616E4B" w:rsidRDefault="00616E4B" w:rsidP="00616E4B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Słuchanie i rozumienie muzyki</w:t>
      </w:r>
    </w:p>
    <w:p w:rsidR="00616E4B" w:rsidRDefault="00616E4B" w:rsidP="00616E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6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słucha różnych odmian muzyki (w tym muzyki klasycznej)</w:t>
      </w:r>
    </w:p>
    <w:p w:rsidR="00616E4B" w:rsidRDefault="00616E4B" w:rsidP="00616E4B">
      <w:pPr>
        <w:numPr>
          <w:ilvl w:val="0"/>
          <w:numId w:val="6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rozróżnia podstawowe elementy muzyki: melodię, rytm, wysokość dźwięku, akompaniament, tempo, dynamikę</w:t>
      </w:r>
    </w:p>
    <w:p w:rsidR="00616E4B" w:rsidRDefault="00616E4B" w:rsidP="00616E4B">
      <w:pPr>
        <w:numPr>
          <w:ilvl w:val="0"/>
          <w:numId w:val="6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wyraża w sposób werbalny i niewerbalny swoje doznania (w trakcie i po wysłuchaniu muzyki)</w:t>
      </w:r>
    </w:p>
    <w:p w:rsidR="00616E4B" w:rsidRDefault="00616E4B" w:rsidP="00616E4B">
      <w:pPr>
        <w:numPr>
          <w:ilvl w:val="0"/>
          <w:numId w:val="6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reaguje ruchem (np. maszerując, biegając, podskakując) na puls rytmiczny i jego zmiany</w:t>
      </w:r>
    </w:p>
    <w:p w:rsidR="00616E4B" w:rsidRDefault="00616E4B" w:rsidP="00616E4B">
      <w:pPr>
        <w:numPr>
          <w:ilvl w:val="0"/>
          <w:numId w:val="6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reaguje ruchem na zmiany tempa, metrum i dynamiki</w:t>
      </w:r>
    </w:p>
    <w:p w:rsidR="00616E4B" w:rsidRPr="008B3910" w:rsidRDefault="00616E4B" w:rsidP="008B3910">
      <w:pPr>
        <w:numPr>
          <w:ilvl w:val="0"/>
          <w:numId w:val="6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rozróżnia podstawowe elementy notacji muzycznej (cała nuta, półnuta, ćwierćnuta, ósemka, pauza)</w:t>
      </w:r>
    </w:p>
    <w:p w:rsidR="00616E4B" w:rsidRDefault="00616E4B" w:rsidP="00616E4B">
      <w:pPr>
        <w:numPr>
          <w:ilvl w:val="0"/>
          <w:numId w:val="6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utwory wykonywane solo i zespołowo, na chór i orkiestrę</w:t>
      </w:r>
    </w:p>
    <w:p w:rsidR="00616E4B" w:rsidRDefault="00616E4B" w:rsidP="008B3910">
      <w:pPr>
        <w:ind w:left="720"/>
        <w:rPr>
          <w:rFonts w:eastAsia="AgendaPl-Light" w:cs="AgendaPl-Light"/>
          <w:color w:val="000000"/>
          <w:sz w:val="22"/>
          <w:szCs w:val="22"/>
        </w:rPr>
      </w:pPr>
    </w:p>
    <w:p w:rsidR="00616E4B" w:rsidRDefault="008B3910" w:rsidP="00616E4B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Improwizacja ruchowa, rytmika, taniec oraz gra na instrumentach</w:t>
      </w:r>
    </w:p>
    <w:p w:rsidR="008B3910" w:rsidRDefault="00616E4B" w:rsidP="00616E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powtarza nieskomplikowaną melodię</w:t>
      </w:r>
    </w:p>
    <w:p w:rsidR="00616E4B" w:rsidRDefault="00616E4B" w:rsidP="00616E4B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odtwarza nieskomplikowane rytmy głosem i na instrumentach perkusyjnych</w:t>
      </w:r>
    </w:p>
    <w:p w:rsidR="00616E4B" w:rsidRDefault="00616E4B" w:rsidP="00616E4B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realizuje nieskomplikowane schematy rytmiczne sylabami rytmicznymi, ruchem całego ciała, gestem</w:t>
      </w:r>
    </w:p>
    <w:p w:rsidR="008B3910" w:rsidRDefault="008B3910" w:rsidP="008B3910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gra na instrumentach perkusyjnych i przedmiotach akustycznych, tworząc nieskomplikowane rytmy i wzory rytmiczne</w:t>
      </w:r>
    </w:p>
    <w:p w:rsidR="008B3910" w:rsidRPr="008B3910" w:rsidRDefault="008B3910" w:rsidP="008B3910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tańczy podstawowe kroki i figury wybranych tańców</w:t>
      </w:r>
    </w:p>
    <w:p w:rsidR="008B3910" w:rsidRDefault="008B3910" w:rsidP="008B3910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improwizuje – według ustalonych zasad – głosem i grą na instrumentach</w:t>
      </w:r>
    </w:p>
    <w:p w:rsidR="008B3910" w:rsidRPr="00522ED2" w:rsidRDefault="008B3910" w:rsidP="00522ED2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nieskomplikowane utwory, interpretując je zgodnie z ich rodzajem i funkcją</w:t>
      </w:r>
    </w:p>
    <w:p w:rsidR="00522ED2" w:rsidRDefault="00522ED2" w:rsidP="008B3910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8B3910" w:rsidRPr="00522ED2" w:rsidRDefault="008B3910" w:rsidP="00522ED2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t>Ekspresja muzyczna</w:t>
      </w:r>
    </w:p>
    <w:p w:rsidR="00616E4B" w:rsidRDefault="00616E4B" w:rsidP="00616E4B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śpiewa piosenki z repertuaru dziecięcego</w:t>
      </w:r>
    </w:p>
    <w:p w:rsidR="00616E4B" w:rsidRDefault="00616E4B" w:rsidP="00616E4B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śpiewanki i rymowanki</w:t>
      </w:r>
    </w:p>
    <w:p w:rsidR="00616E4B" w:rsidRDefault="00616E4B" w:rsidP="00616E4B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śpiewa łatwe piosenki ludowe </w:t>
      </w:r>
    </w:p>
    <w:p w:rsidR="008B3910" w:rsidRDefault="008B3910" w:rsidP="00616E4B">
      <w:pPr>
        <w:numPr>
          <w:ilvl w:val="0"/>
          <w:numId w:val="7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i śpiewa hymn Polski</w:t>
      </w:r>
    </w:p>
    <w:p w:rsidR="008B3910" w:rsidRDefault="008B3910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522ED2" w:rsidRDefault="00522ED2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522ED2" w:rsidRDefault="00522ED2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522ED2" w:rsidRDefault="00522ED2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616E4B" w:rsidRDefault="00616E4B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lastRenderedPageBreak/>
        <w:t>Kultura muzyczna</w:t>
      </w:r>
    </w:p>
    <w:p w:rsidR="00616E4B" w:rsidRDefault="00616E4B" w:rsidP="00616E4B">
      <w:pPr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8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zachowuje się kulturalnie na koncercie</w:t>
      </w:r>
    </w:p>
    <w:p w:rsidR="00616E4B" w:rsidRDefault="00616E4B" w:rsidP="00616E4B">
      <w:pPr>
        <w:numPr>
          <w:ilvl w:val="0"/>
          <w:numId w:val="8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instrumenty muzyczne, takie jak: flet, fortepian, gitara, perkusja skrzypce, trąbka</w:t>
      </w:r>
    </w:p>
    <w:p w:rsidR="00616E4B" w:rsidRDefault="00616E4B" w:rsidP="00616E4B">
      <w:pPr>
        <w:numPr>
          <w:ilvl w:val="0"/>
          <w:numId w:val="8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uczestniczy w wydarzeniu muzycznym</w:t>
      </w:r>
    </w:p>
    <w:p w:rsidR="00616E4B" w:rsidRDefault="00616E4B" w:rsidP="00616E4B">
      <w:pPr>
        <w:rPr>
          <w:rFonts w:eastAsia="AgendaPl-Light" w:cs="AgendaPl-Light"/>
          <w:color w:val="000000"/>
          <w:sz w:val="22"/>
          <w:szCs w:val="22"/>
        </w:rPr>
      </w:pPr>
    </w:p>
    <w:p w:rsidR="00616E4B" w:rsidRDefault="00616E4B" w:rsidP="00616E4B">
      <w:pPr>
        <w:jc w:val="center"/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  <w:t>EDUKACJA PLASTYCZNA</w:t>
      </w:r>
    </w:p>
    <w:p w:rsidR="00616E4B" w:rsidRDefault="00616E4B" w:rsidP="00616E4B">
      <w:pPr>
        <w:jc w:val="center"/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616E4B" w:rsidRDefault="00616E4B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t>Percepcja sztuki</w:t>
      </w:r>
    </w:p>
    <w:p w:rsidR="00616E4B" w:rsidRDefault="00616E4B" w:rsidP="00616E4B">
      <w:pPr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na temat wybranych zabytków i dzieł sztuki ze swojego regionu</w:t>
      </w:r>
    </w:p>
    <w:p w:rsidR="00616E4B" w:rsidRDefault="00616E4B" w:rsidP="00616E4B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na temat tradycji i obrzędów ludowych ze swojego regionu</w:t>
      </w:r>
    </w:p>
    <w:p w:rsidR="00616E4B" w:rsidRPr="00250D1F" w:rsidRDefault="00250D1F" w:rsidP="00250D1F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wyróżnia w dziełach sztuki: kształty obiektów, wielkości i proporcje, barwę i inne cechy</w:t>
      </w:r>
    </w:p>
    <w:p w:rsidR="00616E4B" w:rsidRDefault="00616E4B" w:rsidP="00616E4B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uczestniczy w życiu kulturalnym swojego środowiska rodzinnego, szkolnego i lokalnego</w:t>
      </w:r>
    </w:p>
    <w:p w:rsidR="00616E4B" w:rsidRDefault="00616E4B" w:rsidP="00616E4B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na temat placówek kultury działających w środowisku lokalnym</w:t>
      </w:r>
    </w:p>
    <w:p w:rsidR="00616E4B" w:rsidRPr="00250D1F" w:rsidRDefault="00616E4B" w:rsidP="00250D1F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korzysta z przekazów medialnych dotyczących działalności plastycznej człowieka</w:t>
      </w:r>
    </w:p>
    <w:p w:rsidR="008B3910" w:rsidRDefault="008B3910" w:rsidP="008B3910">
      <w:pPr>
        <w:ind w:left="360"/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8B3910" w:rsidRPr="008B3910" w:rsidRDefault="008B3910" w:rsidP="00250D1F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t>Recepcja sztuk plastycznych</w:t>
      </w:r>
    </w:p>
    <w:p w:rsidR="008B3910" w:rsidRPr="00250D1F" w:rsidRDefault="00250D1F" w:rsidP="008B3910">
      <w:pPr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Uczeń:</w:t>
      </w:r>
    </w:p>
    <w:p w:rsidR="00250D1F" w:rsidRDefault="00250D1F" w:rsidP="00250D1F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temat wybranych dziedzin sztuki, takich jak: architektura (w tym architektura zieleni), malarstwo, rzeźba, grafika</w:t>
      </w:r>
    </w:p>
    <w:p w:rsidR="00250D1F" w:rsidRDefault="00250D1F" w:rsidP="00250D1F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umie wypowiedzieć się na temat wybranych dziedzin sztuki</w:t>
      </w:r>
    </w:p>
    <w:p w:rsidR="00616E4B" w:rsidRPr="00250D1F" w:rsidRDefault="00250D1F" w:rsidP="00250D1F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na temat wybranych dyscyplin sztuki (np. filmu, fotografii, teatru)</w:t>
      </w:r>
    </w:p>
    <w:p w:rsidR="00616E4B" w:rsidRPr="00250D1F" w:rsidRDefault="00616E4B" w:rsidP="00250D1F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pacing w:val="-4"/>
          <w:sz w:val="22"/>
          <w:szCs w:val="22"/>
        </w:rPr>
        <w:t xml:space="preserve">ma wiedzę na temat wybranych </w:t>
      </w:r>
      <w:r>
        <w:rPr>
          <w:rFonts w:eastAsia="AgendaPl-Light" w:cs="AgendaPl-Light"/>
          <w:color w:val="000000"/>
          <w:sz w:val="22"/>
          <w:szCs w:val="22"/>
        </w:rPr>
        <w:t>dzieł architektury i sztuk plastycznych należących do polskiego dziedzictwa kultury</w:t>
      </w:r>
    </w:p>
    <w:p w:rsidR="00616E4B" w:rsidRDefault="00616E4B" w:rsidP="00616E4B">
      <w:pPr>
        <w:numPr>
          <w:ilvl w:val="0"/>
          <w:numId w:val="9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opisuje cechy charakterystyczne dzieł architektury i sztuk plastycznych należących do polskiego dziedzictwa kulturowego</w:t>
      </w:r>
    </w:p>
    <w:p w:rsidR="00616E4B" w:rsidRDefault="00616E4B" w:rsidP="00616E4B">
      <w:pPr>
        <w:rPr>
          <w:rFonts w:eastAsia="Times New Roman"/>
          <w:color w:val="000000"/>
          <w:spacing w:val="-4"/>
          <w:sz w:val="22"/>
          <w:szCs w:val="22"/>
        </w:rPr>
      </w:pPr>
    </w:p>
    <w:p w:rsidR="00616E4B" w:rsidRDefault="00616E4B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t>Ekspresja przez sztukę</w:t>
      </w:r>
    </w:p>
    <w:p w:rsidR="00616E4B" w:rsidRDefault="00616E4B" w:rsidP="00616E4B">
      <w:pPr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0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pacing w:val="-4"/>
          <w:sz w:val="22"/>
          <w:szCs w:val="22"/>
        </w:rPr>
        <w:t xml:space="preserve">posługuje się różnymi </w:t>
      </w:r>
      <w:r>
        <w:rPr>
          <w:rFonts w:eastAsia="AgendaPl-Light" w:cs="AgendaPl-Light"/>
          <w:color w:val="000000"/>
          <w:sz w:val="22"/>
          <w:szCs w:val="22"/>
        </w:rPr>
        <w:t>technikami plastycznymi na płaszczyźnie i w przestrzeni</w:t>
      </w:r>
    </w:p>
    <w:p w:rsidR="00616E4B" w:rsidRDefault="00616E4B" w:rsidP="00616E4B">
      <w:pPr>
        <w:numPr>
          <w:ilvl w:val="0"/>
          <w:numId w:val="10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posługuje środkami wyrazu plastycznego, takimi jak: kształt, barwa, faktura</w:t>
      </w:r>
    </w:p>
    <w:p w:rsidR="00616E4B" w:rsidRDefault="00616E4B" w:rsidP="00616E4B">
      <w:pPr>
        <w:numPr>
          <w:ilvl w:val="0"/>
          <w:numId w:val="10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pacing w:val="-4"/>
          <w:sz w:val="22"/>
          <w:szCs w:val="22"/>
        </w:rPr>
        <w:t xml:space="preserve">wykorzystuje podczas </w:t>
      </w:r>
      <w:r>
        <w:rPr>
          <w:rFonts w:eastAsia="AgendaPl-Light" w:cs="AgendaPl-Light"/>
          <w:color w:val="000000"/>
          <w:sz w:val="22"/>
          <w:szCs w:val="22"/>
        </w:rPr>
        <w:t>tworzenia prac plastycznych różne materiały, narzędzia i techniki</w:t>
      </w:r>
    </w:p>
    <w:p w:rsidR="00616E4B" w:rsidRDefault="00616E4B" w:rsidP="00616E4B">
      <w:pPr>
        <w:numPr>
          <w:ilvl w:val="0"/>
          <w:numId w:val="10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ilustruje sceny, sytuacje realne i fantastyczne inspirowane wyobraźnią, literaturą (np. baśniami, opowiadaniami), muzyką, otoczeniem społecznym i przyrodniczym</w:t>
      </w:r>
    </w:p>
    <w:p w:rsidR="00616E4B" w:rsidRDefault="00616E4B" w:rsidP="00616E4B">
      <w:pPr>
        <w:numPr>
          <w:ilvl w:val="0"/>
          <w:numId w:val="10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pacing w:val="-4"/>
          <w:sz w:val="22"/>
          <w:szCs w:val="22"/>
        </w:rPr>
        <w:t xml:space="preserve">korzysta z narzędzi multimedialnych </w:t>
      </w:r>
      <w:r>
        <w:rPr>
          <w:rFonts w:eastAsia="AgendaPl-Light" w:cs="AgendaPl-Light"/>
          <w:color w:val="000000"/>
          <w:sz w:val="22"/>
          <w:szCs w:val="22"/>
        </w:rPr>
        <w:t>podczas ilustrowania scen, sytuacji realnych i fantastycznych inspirowanych wyobraźnią, literaturą (np. baśniami, opowiadaniami), muzyką, otoczeniem społecznym i przyrodniczym</w:t>
      </w:r>
    </w:p>
    <w:p w:rsidR="00616E4B" w:rsidRPr="00250D1F" w:rsidRDefault="00616E4B" w:rsidP="00250D1F">
      <w:pPr>
        <w:numPr>
          <w:ilvl w:val="0"/>
          <w:numId w:val="10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nieskomplikowane rekwizyty (np. lalki, pacynki) i wykorzystuje je w małych formach teatralnych</w:t>
      </w:r>
    </w:p>
    <w:p w:rsidR="00616E4B" w:rsidRDefault="00616E4B" w:rsidP="00616E4B">
      <w:pPr>
        <w:numPr>
          <w:ilvl w:val="0"/>
          <w:numId w:val="10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projektuje i wykonuje różne formy użytkowe (w tym te służące kształtowaniu własnego wizerunku, obrazu otoczenia i przyczyniające się do upowszechnienia kultury w środowisku szkolnym) </w:t>
      </w:r>
    </w:p>
    <w:p w:rsidR="00250D1F" w:rsidRDefault="00250D1F" w:rsidP="00616E4B">
      <w:pPr>
        <w:jc w:val="center"/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</w:pPr>
    </w:p>
    <w:p w:rsidR="00616E4B" w:rsidRDefault="00250D1F" w:rsidP="00616E4B">
      <w:pPr>
        <w:jc w:val="center"/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  <w:t xml:space="preserve">EDUKACJA SPOŁECZNA </w:t>
      </w:r>
    </w:p>
    <w:p w:rsidR="00250D1F" w:rsidRDefault="00250D1F" w:rsidP="00616E4B">
      <w:pPr>
        <w:jc w:val="center"/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</w:pPr>
    </w:p>
    <w:p w:rsidR="00616E4B" w:rsidRDefault="00616E4B" w:rsidP="00616E4B">
      <w:pPr>
        <w:jc w:val="center"/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616E4B" w:rsidRDefault="00DE4362" w:rsidP="00616E4B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t>Rozumienie środowiska społecznego</w:t>
      </w:r>
    </w:p>
    <w:p w:rsidR="00616E4B" w:rsidRDefault="00616E4B" w:rsidP="00616E4B">
      <w:pPr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rozumie relacje zachodzące między nim a najbliższym otoczeniem 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wie, co wynika z przynależności do rodziny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wywiązuje się z powinności wobec najbliższych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tradycje kulturowe własnego regionu (np. potrawy, muzea, skanseny, galerie sztuki, pieśni ludowe, stroje ludowe, tańce, przekazy ludowe, historyczne, język, gwara)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ma wiedzę o tym, że jego miejscowość (wieś, miasto) jest częścią Polski 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lastRenderedPageBreak/>
        <w:t xml:space="preserve">ma wiedzę o regionie, w którym znajduje się miejscowość (wieś, miasto) 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o wydarzeniach organizowanych przez społeczność lokalną</w:t>
      </w:r>
    </w:p>
    <w:p w:rsid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świadomość przynależności Polski do Unii Europejskiej</w:t>
      </w:r>
    </w:p>
    <w:p w:rsid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szacunek dla siebie i dla innych</w:t>
      </w:r>
    </w:p>
    <w:p w:rsid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jest świadomy konieczności naprawienia wyrządzonej komuś krzywdy</w:t>
      </w:r>
    </w:p>
    <w:p w:rsid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jest gotowy pomagać innym </w:t>
      </w:r>
    </w:p>
    <w:p w:rsid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prawa i obowiązki ucznia</w:t>
      </w:r>
    </w:p>
    <w:p w:rsid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sumiennie wykonuje polecenia i zadania</w:t>
      </w:r>
    </w:p>
    <w:p w:rsidR="00DE4362" w:rsidRPr="00522ED2" w:rsidRDefault="00DE4362" w:rsidP="00522ED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o szkolnych wydarzeniach</w:t>
      </w:r>
    </w:p>
    <w:p w:rsidR="00DE4362" w:rsidRDefault="00DE4362" w:rsidP="00DE4362">
      <w:pPr>
        <w:rPr>
          <w:rFonts w:eastAsia="AgendaPl-Light" w:cs="AgendaPl-Light"/>
          <w:color w:val="000000"/>
          <w:sz w:val="22"/>
          <w:szCs w:val="22"/>
        </w:rPr>
      </w:pPr>
    </w:p>
    <w:p w:rsidR="00DE4362" w:rsidRDefault="00DE4362" w:rsidP="00DE4362">
      <w:pPr>
        <w:rPr>
          <w:rFonts w:eastAsia="Times New Roman"/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t>Orientacja w czasie historycznym</w:t>
      </w:r>
    </w:p>
    <w:p w:rsidR="00DE4362" w:rsidRPr="00DE4362" w:rsidRDefault="00DE4362" w:rsidP="00DE4362">
      <w:pPr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ma wiedzę o zabytkach, miejscach pamięci narodowej w swojej miejscowości </w:t>
      </w:r>
    </w:p>
    <w:p w:rsidR="00616E4B" w:rsidRPr="00DE4362" w:rsidRDefault="00616E4B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poczucie własnej narodowości</w:t>
      </w:r>
    </w:p>
    <w:p w:rsidR="00616E4B" w:rsidRDefault="00616E4B" w:rsidP="00616E4B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symbole narodowe, takie jak: flaga, godło, hymn narodowy</w:t>
      </w:r>
    </w:p>
    <w:p w:rsidR="00616E4B" w:rsidRDefault="00616E4B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symbole Unii Europejskiej, takie jak: hymn i flaga Unii Europejskiej</w:t>
      </w:r>
    </w:p>
    <w:p w:rsid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uczestniczy w świętach narodowych i innych ważnych dniach pamięci narodowej</w:t>
      </w:r>
    </w:p>
    <w:p w:rsidR="00DE4362" w:rsidRPr="00DE4362" w:rsidRDefault="00DE4362" w:rsidP="00DE4362">
      <w:pPr>
        <w:numPr>
          <w:ilvl w:val="0"/>
          <w:numId w:val="11"/>
        </w:numPr>
        <w:tabs>
          <w:tab w:val="left" w:pos="720"/>
        </w:tabs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wyjaśnia pojęcie ,,patron”, rozpoznaje patrona szkoły</w:t>
      </w:r>
    </w:p>
    <w:p w:rsidR="00616E4B" w:rsidRDefault="00616E4B" w:rsidP="00616E4B">
      <w:pPr>
        <w:rPr>
          <w:rFonts w:eastAsia="AgendaPl-Light" w:cs="AgendaPl-Light"/>
          <w:color w:val="000000"/>
          <w:sz w:val="22"/>
          <w:szCs w:val="22"/>
        </w:rPr>
      </w:pPr>
    </w:p>
    <w:p w:rsidR="00414261" w:rsidRDefault="00414261" w:rsidP="00DE4362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  <w:u w:val="single"/>
        </w:rPr>
      </w:pPr>
    </w:p>
    <w:p w:rsidR="00414261" w:rsidRDefault="00414261" w:rsidP="00616E4B">
      <w:pPr>
        <w:autoSpaceDE w:val="0"/>
        <w:jc w:val="center"/>
        <w:rPr>
          <w:rFonts w:eastAsia="AgendaPl-Light" w:cs="AgendaPl-Light"/>
          <w:b/>
          <w:bCs/>
          <w:color w:val="000000"/>
          <w:sz w:val="22"/>
          <w:szCs w:val="22"/>
          <w:u w:val="single"/>
        </w:rPr>
      </w:pPr>
    </w:p>
    <w:p w:rsidR="00616E4B" w:rsidRDefault="00616E4B" w:rsidP="00616E4B">
      <w:pPr>
        <w:autoSpaceDE w:val="0"/>
        <w:jc w:val="center"/>
        <w:rPr>
          <w:rFonts w:eastAsia="AgendaPl-Light" w:cs="AgendaPl-Light"/>
          <w:b/>
          <w:bCs/>
          <w:color w:val="000000"/>
          <w:sz w:val="22"/>
          <w:szCs w:val="22"/>
          <w:u w:val="single"/>
        </w:rPr>
      </w:pPr>
      <w:r>
        <w:rPr>
          <w:rFonts w:eastAsia="AgendaPl-Light" w:cs="AgendaPl-Light"/>
          <w:b/>
          <w:bCs/>
          <w:color w:val="000000"/>
          <w:sz w:val="22"/>
          <w:szCs w:val="22"/>
          <w:u w:val="single"/>
        </w:rPr>
        <w:t>EDUKACJA PRZYRODNICZA</w:t>
      </w:r>
    </w:p>
    <w:p w:rsidR="00DE4362" w:rsidRDefault="00DE436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DE4362" w:rsidRDefault="00DE436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DE4362" w:rsidRDefault="00522ED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Świat</w:t>
      </w:r>
      <w:r w:rsidR="00616E4B">
        <w:rPr>
          <w:rFonts w:eastAsia="AgendaPl-Light" w:cs="AgendaPl-Light"/>
          <w:b/>
          <w:bCs/>
          <w:color w:val="000000"/>
          <w:sz w:val="22"/>
          <w:szCs w:val="22"/>
        </w:rPr>
        <w:t xml:space="preserve"> roślin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opisuje rośliny rosnące na łące, w lesie, ogrodzie, parku</w:t>
      </w:r>
    </w:p>
    <w:p w:rsidR="00616E4B" w:rsidRDefault="00616E4B" w:rsidP="00616E4B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RegularCondensed" w:cs="AgendaPl-RegularCondensed"/>
          <w:color w:val="949699"/>
          <w:sz w:val="22"/>
          <w:szCs w:val="22"/>
        </w:rPr>
        <w:t xml:space="preserve"> </w:t>
      </w:r>
      <w:r>
        <w:rPr>
          <w:rFonts w:eastAsia="AgendaPl-Light" w:cs="AgendaPl-Light"/>
          <w:color w:val="000000"/>
          <w:sz w:val="22"/>
          <w:szCs w:val="22"/>
        </w:rPr>
        <w:t>wie, jakie warunki są potrzebne do wzrostu roślin, zarówno w gospodarstwie domowym, uprawach szkolnych, jak i hodowlach (np. światło, temperatura, wilgotność)</w:t>
      </w:r>
    </w:p>
    <w:p w:rsidR="00616E4B" w:rsidRDefault="00616E4B" w:rsidP="00616E4B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wyjaśnia zmiany zachodzące w życiu roślin (np. parkowych, ogrodowych) w kolejnych porach roku</w:t>
      </w:r>
    </w:p>
    <w:p w:rsidR="00616E4B" w:rsidRDefault="00616E4B" w:rsidP="00616E4B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obserwuje i prowadzi nieskomplikowane</w:t>
      </w:r>
    </w:p>
    <w:p w:rsidR="00616E4B" w:rsidRDefault="00920220" w:rsidP="00616E4B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wykonuje </w:t>
      </w:r>
      <w:r w:rsidR="00616E4B">
        <w:rPr>
          <w:rFonts w:eastAsia="AgendaPl-Light" w:cs="AgendaPl-Light"/>
          <w:color w:val="000000"/>
          <w:sz w:val="22"/>
          <w:szCs w:val="22"/>
        </w:rPr>
        <w:t>doświadczenia przyrodnicze, analizuje je i wyciąga wnioski</w:t>
      </w:r>
    </w:p>
    <w:p w:rsidR="00616E4B" w:rsidRPr="00920220" w:rsidRDefault="00616E4B" w:rsidP="00920220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zakłada i prowadzi w szkole uprawy i hodowle</w:t>
      </w:r>
    </w:p>
    <w:p w:rsidR="00616E4B" w:rsidRDefault="00616E4B" w:rsidP="00616E4B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nazywa i wskazuje rośliny typowe dla wybranych regionów Polski</w:t>
      </w:r>
    </w:p>
    <w:p w:rsidR="00522ED2" w:rsidRDefault="00522ED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616E4B" w:rsidRDefault="00DE436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Ś</w:t>
      </w:r>
      <w:r w:rsidR="00616E4B">
        <w:rPr>
          <w:rFonts w:eastAsia="AgendaPl-Light" w:cs="AgendaPl-Light"/>
          <w:b/>
          <w:bCs/>
          <w:color w:val="000000"/>
          <w:sz w:val="22"/>
          <w:szCs w:val="22"/>
        </w:rPr>
        <w:t>wiat zwierząt</w:t>
      </w:r>
    </w:p>
    <w:p w:rsidR="00920220" w:rsidRPr="00522ED2" w:rsidRDefault="00920220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opisuje warunki potrzebne dla rozwoju zwierząt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wyjaśnia zmiany zachodzące w życiu zwierząt w ciągu roku kalendarzowego – w poszczególnych porach roku (np. odloty i przyloty ptaków, zapadanie niedźwiedzi w sen zimowy)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opisuje sposoby ochrony zwierząt przed niesprzyjającymi warunkami atmosferycznymi (np. podczas upalanego lata czy mroźnej zimy)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świadomość pozytywnego wpływu zwierząt na środowisko naturalne (np. niszczenie szkodników przez ptaki, zapylanie kwiatów przez owady, spulchnianie gleby przez dżdżownice)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potrafi wskazać zagrożenia wynikające z kontaktu z niebezpiecznymi i chorymi zwierzętami</w:t>
      </w:r>
    </w:p>
    <w:p w:rsidR="00920220" w:rsidRP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wie, jak zachować się w przypadku spotkania chorego lub niebezpiecznego zwierzęcia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nazywa i wskazuje zwierzęta typowe dla wybranych regionów Polski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i nazywa niektóre zwierzęta egzotyczne</w:t>
      </w:r>
    </w:p>
    <w:p w:rsidR="00920220" w:rsidRDefault="00920220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nazywa podstawowe części ciała i organy wewnętrzne zwierząt (np. serce, płuca, żołądek)</w:t>
      </w:r>
    </w:p>
    <w:p w:rsidR="00920220" w:rsidRDefault="00920220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522ED2" w:rsidRDefault="00522ED2" w:rsidP="00920220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522ED2" w:rsidRDefault="00522ED2" w:rsidP="00920220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920220" w:rsidRDefault="00920220" w:rsidP="00920220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lastRenderedPageBreak/>
        <w:t>Człowiek</w:t>
      </w:r>
    </w:p>
    <w:p w:rsidR="00920220" w:rsidRPr="00920220" w:rsidRDefault="00920220" w:rsidP="00920220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920220" w:rsidRDefault="00920220" w:rsidP="00920220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przedstawia charakterystykę zawodów</w:t>
      </w:r>
    </w:p>
    <w:p w:rsidR="00920220" w:rsidRDefault="00920220" w:rsidP="00920220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numery alarmowe</w:t>
      </w:r>
    </w:p>
    <w:p w:rsidR="00920220" w:rsidRDefault="00920220" w:rsidP="00920220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rozróżnia podstawowe znaki drogowe</w:t>
      </w:r>
    </w:p>
    <w:p w:rsidR="00616E4B" w:rsidRPr="00920220" w:rsidRDefault="00920220" w:rsidP="00616E4B">
      <w:pPr>
        <w:numPr>
          <w:ilvl w:val="0"/>
          <w:numId w:val="1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stosuje zasady bezpiecznego korzystania z urządzeń cyfrowych i </w:t>
      </w:r>
      <w:proofErr w:type="spellStart"/>
      <w:r>
        <w:rPr>
          <w:rFonts w:eastAsia="AgendaPl-Light" w:cs="AgendaPl-Light"/>
          <w:color w:val="000000"/>
          <w:sz w:val="22"/>
          <w:szCs w:val="22"/>
        </w:rPr>
        <w:t>internetu</w:t>
      </w:r>
      <w:proofErr w:type="spellEnd"/>
    </w:p>
    <w:p w:rsidR="00616E4B" w:rsidRDefault="00616E4B" w:rsidP="00616E4B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nazywa podstawowe części ciała i organy wewnętrzne człowieka (np. serce, płuca, żołądek)</w:t>
      </w:r>
    </w:p>
    <w:p w:rsidR="00616E4B" w:rsidRDefault="00616E4B" w:rsidP="00616E4B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podstawowe zasady racjonalnego odżywiania się</w:t>
      </w:r>
    </w:p>
    <w:p w:rsidR="00616E4B" w:rsidRDefault="00616E4B" w:rsidP="00616E4B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rozumie konieczność kontrolowania stanu zdrowia i stosuje się do zaleceń lekarzy (w tym lekarza – dentysty)</w:t>
      </w:r>
    </w:p>
    <w:p w:rsidR="00920220" w:rsidRDefault="00616E4B" w:rsidP="00920220">
      <w:pPr>
        <w:numPr>
          <w:ilvl w:val="0"/>
          <w:numId w:val="1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dba o zdrowie i bezpieczeństwo swoje i innych</w:t>
      </w:r>
    </w:p>
    <w:p w:rsidR="00920220" w:rsidRPr="00920220" w:rsidRDefault="00920220" w:rsidP="00920220">
      <w:pPr>
        <w:tabs>
          <w:tab w:val="left" w:pos="720"/>
        </w:tabs>
        <w:autoSpaceDE w:val="0"/>
        <w:ind w:left="720"/>
        <w:rPr>
          <w:rFonts w:eastAsia="AgendaPl-Light" w:cs="AgendaPl-Light"/>
          <w:color w:val="000000"/>
          <w:sz w:val="22"/>
          <w:szCs w:val="22"/>
        </w:rPr>
      </w:pPr>
    </w:p>
    <w:p w:rsidR="00920220" w:rsidRDefault="00920220" w:rsidP="00920220">
      <w:pPr>
        <w:autoSpaceDE w:val="0"/>
        <w:rPr>
          <w:rFonts w:eastAsia="AgendaPl-Light" w:cs="AgendaPl-Light"/>
          <w:color w:val="000000"/>
          <w:sz w:val="22"/>
          <w:szCs w:val="22"/>
        </w:rPr>
      </w:pPr>
    </w:p>
    <w:p w:rsidR="00616E4B" w:rsidRDefault="00616E4B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Przyroda nieożywiona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wyjaśnia zależność zjawisk przyrody od pór roku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potrafi określić znaczenie wody i powietrza w życiu człowieka, roślin i zwierząt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wskazuje i omawia elementy typowe dla krajobrazów Polski: nadmorskiego, nizinnego, górskiego</w:t>
      </w:r>
    </w:p>
    <w:p w:rsidR="00920220" w:rsidRDefault="00920220" w:rsidP="00920220">
      <w:pPr>
        <w:autoSpaceDE w:val="0"/>
        <w:ind w:left="720"/>
        <w:rPr>
          <w:rFonts w:eastAsia="AgendaPl-Light" w:cs="AgendaPl-Light"/>
          <w:color w:val="000000"/>
          <w:sz w:val="22"/>
          <w:szCs w:val="22"/>
        </w:rPr>
      </w:pPr>
    </w:p>
    <w:p w:rsidR="00616E4B" w:rsidRDefault="00616E4B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Ochrona środowiska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podejmuje działania na rzecz ochrony przyrody w swoim środowisku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jest świadomy konieczności segregowania śmieci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rozumie sens stosowania opakowań ekologicznych;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wie, że należy oszczędzać wodę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wskazuje zniszczenia w przyrodzie dokonane przez człowieka (np. wypalanie łąk, zaśmiecanie lasów, nadmierne hałasowanie w lasach lub rezerwatach, kłusownictwo)</w:t>
      </w:r>
    </w:p>
    <w:p w:rsidR="00616E4B" w:rsidRDefault="00616E4B" w:rsidP="00616E4B">
      <w:pPr>
        <w:numPr>
          <w:ilvl w:val="0"/>
          <w:numId w:val="1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obserwuje i prowadzi nieskomplikowane doświadczenia przyrodnicze, analizuje je i wyciąga wnioski</w:t>
      </w:r>
    </w:p>
    <w:p w:rsidR="00522ED2" w:rsidRDefault="00522ED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AC20AF" w:rsidRDefault="00AC20AF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616E4B" w:rsidRDefault="00616E4B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Pogoda i zjawiska atmosferyczne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i nazywa zjawiska atmosferyczne charakterystyczne dla poszczególnych pór roku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niebezpieczeństwa wynikające z różnych zjawisk atmosferycznych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słucha osób zapowiadających w mediach prognozę pogody i rozumie ich wypowiedzi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stosuje się do podanych informacji o warunkach meteorologicznych (np. ubiera się stosownie do zapowiedzi synoptyków)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obserwuje pogodę i prowadzi obrazkowy kalendarz zjawisk atmosferycznych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potrafi wskazać zagrożenia wynikające z niebezpiecznych zjawisk meteorologicznych (np. burz, huraganów, powodzi, śnieżyc) 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zasady zachowania się człowieka wobec niebezpiecznych zjawisk atmosferycznych</w:t>
      </w:r>
    </w:p>
    <w:p w:rsidR="00616E4B" w:rsidRDefault="00616E4B" w:rsidP="00616E4B">
      <w:pPr>
        <w:numPr>
          <w:ilvl w:val="0"/>
          <w:numId w:val="16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obserwuje i prowadzi nieskomplikowane doświadczenia, analizuje je i wyciąga wnioski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</w:p>
    <w:p w:rsidR="00522ED2" w:rsidRDefault="00522ED2" w:rsidP="00616E4B">
      <w:pPr>
        <w:autoSpaceDE w:val="0"/>
        <w:jc w:val="center"/>
        <w:rPr>
          <w:rFonts w:eastAsia="AgendaPl-Light" w:cs="AgendaPl-Light"/>
          <w:b/>
          <w:bCs/>
          <w:color w:val="000000"/>
          <w:sz w:val="22"/>
          <w:szCs w:val="22"/>
          <w:u w:val="single"/>
        </w:rPr>
      </w:pPr>
    </w:p>
    <w:p w:rsidR="00616E4B" w:rsidRDefault="00616E4B" w:rsidP="00616E4B">
      <w:pPr>
        <w:autoSpaceDE w:val="0"/>
        <w:jc w:val="center"/>
        <w:rPr>
          <w:rFonts w:eastAsia="AgendaPl-Light" w:cs="AgendaPl-Light"/>
          <w:b/>
          <w:bCs/>
          <w:color w:val="000000"/>
          <w:sz w:val="22"/>
          <w:szCs w:val="22"/>
          <w:u w:val="single"/>
        </w:rPr>
      </w:pPr>
      <w:r>
        <w:rPr>
          <w:rFonts w:eastAsia="AgendaPl-Light" w:cs="AgendaPl-Light"/>
          <w:b/>
          <w:bCs/>
          <w:color w:val="000000"/>
          <w:sz w:val="22"/>
          <w:szCs w:val="22"/>
          <w:u w:val="single"/>
        </w:rPr>
        <w:t>EDUKACJA MATEMATYCZNA</w:t>
      </w:r>
    </w:p>
    <w:p w:rsidR="00616E4B" w:rsidRDefault="00616E4B" w:rsidP="00616E4B">
      <w:pPr>
        <w:autoSpaceDE w:val="0"/>
        <w:jc w:val="center"/>
        <w:rPr>
          <w:rFonts w:eastAsia="AgendaPl-Light" w:cs="AgendaPl-Light"/>
          <w:color w:val="000000"/>
          <w:sz w:val="22"/>
          <w:szCs w:val="22"/>
        </w:rPr>
      </w:pPr>
    </w:p>
    <w:p w:rsidR="00616E4B" w:rsidRDefault="00920220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Rozumienie stosunków przestrzennych i cech</w:t>
      </w:r>
      <w:r w:rsidR="004E0484">
        <w:rPr>
          <w:rFonts w:eastAsia="AgendaPl-Light" w:cs="AgendaPl-Light"/>
          <w:b/>
          <w:bCs/>
          <w:color w:val="000000"/>
          <w:sz w:val="22"/>
          <w:szCs w:val="22"/>
        </w:rPr>
        <w:t xml:space="preserve"> </w:t>
      </w:r>
      <w:r>
        <w:rPr>
          <w:rFonts w:eastAsia="AgendaPl-Light" w:cs="AgendaPl-Light"/>
          <w:b/>
          <w:bCs/>
          <w:color w:val="000000"/>
          <w:sz w:val="22"/>
          <w:szCs w:val="22"/>
        </w:rPr>
        <w:t>wielkościowych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4E0484" w:rsidP="004E0484">
      <w:pPr>
        <w:numPr>
          <w:ilvl w:val="0"/>
          <w:numId w:val="17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porównuje przedmioty pod względem wyróżnionej cechy wielkościowej</w:t>
      </w:r>
    </w:p>
    <w:p w:rsidR="004E0484" w:rsidRPr="004E0484" w:rsidRDefault="004E0484" w:rsidP="004E0484">
      <w:pPr>
        <w:numPr>
          <w:ilvl w:val="0"/>
          <w:numId w:val="17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określa i prezentuje wzajemne położenie przedmiotów na płaszczyźnie i w przestrzeni</w:t>
      </w:r>
    </w:p>
    <w:p w:rsidR="00522ED2" w:rsidRDefault="00522ED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AC20AF" w:rsidRDefault="00AC20AF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AC20AF" w:rsidRDefault="00AC20AF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616E4B" w:rsidRDefault="004E0484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lastRenderedPageBreak/>
        <w:t>Rozumienie pojęć geometrycznych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Pr="004E0484" w:rsidRDefault="00616E4B" w:rsidP="004E0484">
      <w:pPr>
        <w:numPr>
          <w:ilvl w:val="0"/>
          <w:numId w:val="18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rozpoznaje i nazywa kształt </w:t>
      </w:r>
      <w:r>
        <w:rPr>
          <w:rFonts w:eastAsia="AgendaPl-Light" w:cs="AgendaPl-Light"/>
          <w:sz w:val="22"/>
          <w:szCs w:val="22"/>
        </w:rPr>
        <w:t>koła, prostokąta, kwadratu, trójkąta w swoim otoczeniu i na rysunkach</w:t>
      </w:r>
    </w:p>
    <w:p w:rsidR="00616E4B" w:rsidRPr="004E0484" w:rsidRDefault="004E0484" w:rsidP="00616E4B">
      <w:pPr>
        <w:numPr>
          <w:ilvl w:val="0"/>
          <w:numId w:val="18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rysuje figury odręcznie</w:t>
      </w:r>
    </w:p>
    <w:p w:rsidR="004E0484" w:rsidRPr="004E0484" w:rsidRDefault="004E0484" w:rsidP="00616E4B">
      <w:pPr>
        <w:numPr>
          <w:ilvl w:val="0"/>
          <w:numId w:val="18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wie co to jest linia krzywa, prosta i łamana, oblicza ich długość</w:t>
      </w:r>
    </w:p>
    <w:p w:rsidR="004E0484" w:rsidRPr="004E0484" w:rsidRDefault="004E0484" w:rsidP="00616E4B">
      <w:pPr>
        <w:numPr>
          <w:ilvl w:val="0"/>
          <w:numId w:val="18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mierzy długości odcinków, posługuje się jednostkami długości</w:t>
      </w:r>
    </w:p>
    <w:p w:rsidR="004E0484" w:rsidRDefault="004E0484" w:rsidP="00616E4B">
      <w:pPr>
        <w:numPr>
          <w:ilvl w:val="0"/>
          <w:numId w:val="18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dostrzega symetrie w swoim otoczeniu</w:t>
      </w:r>
    </w:p>
    <w:p w:rsidR="00AC20AF" w:rsidRDefault="00AC20AF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616E4B" w:rsidRDefault="004E0484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Rozumienie liczb i ich własności, posługiwanie się liczbami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liczy od danej liczby po 1</w:t>
      </w:r>
      <w:r w:rsidR="004E0484">
        <w:rPr>
          <w:rFonts w:eastAsia="AgendaPl-Light" w:cs="AgendaPl-Light"/>
          <w:color w:val="000000"/>
          <w:sz w:val="22"/>
          <w:szCs w:val="22"/>
        </w:rPr>
        <w:t>,</w:t>
      </w:r>
      <w:r w:rsidR="007B5C7D">
        <w:rPr>
          <w:rFonts w:eastAsia="AgendaPl-Light" w:cs="AgendaPl-Light"/>
          <w:color w:val="000000"/>
          <w:sz w:val="22"/>
          <w:szCs w:val="22"/>
        </w:rPr>
        <w:t xml:space="preserve">po </w:t>
      </w:r>
      <w:r w:rsidR="004E0484">
        <w:rPr>
          <w:rFonts w:eastAsia="AgendaPl-Light" w:cs="AgendaPl-Light"/>
          <w:color w:val="000000"/>
          <w:sz w:val="22"/>
          <w:szCs w:val="22"/>
        </w:rPr>
        <w:t>2,</w:t>
      </w:r>
      <w:r w:rsidR="007B5C7D">
        <w:rPr>
          <w:rFonts w:eastAsia="AgendaPl-Light" w:cs="AgendaPl-Light"/>
          <w:color w:val="000000"/>
          <w:sz w:val="22"/>
          <w:szCs w:val="22"/>
        </w:rPr>
        <w:t xml:space="preserve">po </w:t>
      </w:r>
      <w:r w:rsidR="004E0484">
        <w:rPr>
          <w:rFonts w:eastAsia="AgendaPl-Light" w:cs="AgendaPl-Light"/>
          <w:color w:val="000000"/>
          <w:sz w:val="22"/>
          <w:szCs w:val="22"/>
        </w:rPr>
        <w:t>10 itp.</w:t>
      </w:r>
      <w:r>
        <w:rPr>
          <w:rFonts w:eastAsia="AgendaPl-Light" w:cs="AgendaPl-Light"/>
          <w:color w:val="000000"/>
          <w:sz w:val="22"/>
          <w:szCs w:val="22"/>
        </w:rPr>
        <w:t xml:space="preserve"> w przód i w tył w zakresie co najmniej do 100</w:t>
      </w:r>
    </w:p>
    <w:p w:rsidR="00616E4B" w:rsidRPr="007B5C7D" w:rsidRDefault="00616E4B" w:rsidP="007B5C7D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przelicza różne obiekty, licząc w różnych kierunkach: od strony lewej do prawej, od prawej do lewej, od dowolnego obiektu</w:t>
      </w:r>
    </w:p>
    <w:p w:rsidR="00616E4B" w:rsidRPr="007B5C7D" w:rsidRDefault="00616E4B" w:rsidP="007B5C7D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liczy w aspekcie porządkowym w przód i w tył (w zakresie co najmniej 100)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liczy po 100 w przód i w tył (w zakresie co najmniej 1000) 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poznaje liczby naturalne do 100 w aspekcie porządkowym, kardynalnym i symbolicznym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zapisuje cyframi i odczytuje liczby w zakresie 100</w:t>
      </w:r>
    </w:p>
    <w:p w:rsidR="00616E4B" w:rsidRPr="007B5C7D" w:rsidRDefault="00616E4B" w:rsidP="007B5C7D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zamienia zapis słowny liczby na cyfrowy i odwrotnie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Bold" w:cs="AgendaPl-Bold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porównuje dowolne dwie liczby w zakresie 100 słownie i z użyciem znaków: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&lt;</w:t>
      </w:r>
      <w:r>
        <w:rPr>
          <w:rFonts w:eastAsia="AgendaPl-Light" w:cs="AgendaPl-Light"/>
          <w:color w:val="000000"/>
          <w:sz w:val="22"/>
          <w:szCs w:val="22"/>
        </w:rPr>
        <w:t xml:space="preserve">,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&gt;</w:t>
      </w:r>
      <w:r>
        <w:rPr>
          <w:rFonts w:eastAsia="AgendaPl-Light" w:cs="AgendaPl-Light"/>
          <w:color w:val="000000"/>
          <w:sz w:val="22"/>
          <w:szCs w:val="22"/>
        </w:rPr>
        <w:t xml:space="preserve">,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=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stosuje liczby od 0 do 100 w aspekcie miarowym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dodaje i odejmuje długości dwóch, trzech przedmiotów i wyraża wynik w centymetrach (w zakresie 100 cm)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dodaje i odejmuje wagi produktów i wyraża wynik w kilogramach (w zakresie 100 kg)</w:t>
      </w:r>
    </w:p>
    <w:p w:rsidR="00616E4B" w:rsidRPr="007B5C7D" w:rsidRDefault="00616E4B" w:rsidP="007B5C7D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dodaje i odejmuje ilości płynu i wyraża wy</w:t>
      </w:r>
      <w:r w:rsidR="007B5C7D">
        <w:rPr>
          <w:rFonts w:eastAsia="AgendaPl-Light" w:cs="AgendaPl-Light"/>
          <w:color w:val="000000"/>
          <w:sz w:val="22"/>
          <w:szCs w:val="22"/>
        </w:rPr>
        <w:t>nik w litrach (w zakresie 100 l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dodaje i odejmuje długości dwóch, trzech przedmiotów i wyraża wynik w metrach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dodaje i odejmuje w zakresie 20, a następnie w zakresie 100 z zapisywaniem obliczeń za pomocą cyfr i znaków działań matematycznych</w:t>
      </w:r>
    </w:p>
    <w:p w:rsidR="007B5C7D" w:rsidRDefault="007B5C7D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mnoży i dzieli w poznanym zakresie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dostrzega i praktycznie </w:t>
      </w:r>
      <w:r>
        <w:rPr>
          <w:rFonts w:eastAsia="AgendaPl-Light" w:cs="AgendaPl-Light"/>
          <w:sz w:val="22"/>
          <w:szCs w:val="22"/>
        </w:rPr>
        <w:t>korzysta ze związku dodawania z odejmowaniem, sprawdza wynik odejmowania za pomocą dodawania oraz dodawania za pomocą odejmowania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sprawdza wynik dzielenia </w:t>
      </w:r>
      <w:r>
        <w:rPr>
          <w:rFonts w:eastAsia="AgendaPl-Light" w:cs="AgendaPl-Light"/>
          <w:sz w:val="22"/>
          <w:szCs w:val="22"/>
        </w:rPr>
        <w:t>za pomocą mnożenia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rozwiązuje łatwe równanie jednodziałaniowe z niewiadomą w postaci okienka (w zakresie 100)</w:t>
      </w:r>
    </w:p>
    <w:p w:rsidR="00616E4B" w:rsidRPr="007B5C7D" w:rsidRDefault="00616E4B" w:rsidP="007B5C7D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opisuje różne sytuacje językiem matematyki (np. sytuacje zabaw, czynności porządkowych, wycieczek) 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rozwiązuje nieskomplikowane zadania z treścią na dodawanie i odejmowanie</w:t>
      </w:r>
    </w:p>
    <w:p w:rsidR="00616E4B" w:rsidRDefault="00616E4B" w:rsidP="00616E4B">
      <w:pPr>
        <w:numPr>
          <w:ilvl w:val="0"/>
          <w:numId w:val="19"/>
        </w:numPr>
        <w:tabs>
          <w:tab w:val="left" w:pos="720"/>
        </w:tabs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rozwiązuje nieskomplikowane </w:t>
      </w:r>
      <w:r>
        <w:rPr>
          <w:rFonts w:eastAsia="AgendaPl-Light" w:cs="AgendaPl-Light"/>
          <w:sz w:val="22"/>
          <w:szCs w:val="22"/>
        </w:rPr>
        <w:t>zadania z treścią na mnożenie i dzielenie</w:t>
      </w:r>
    </w:p>
    <w:p w:rsidR="007B5C7D" w:rsidRDefault="007B5C7D" w:rsidP="00AC20AF">
      <w:pPr>
        <w:autoSpaceDE w:val="0"/>
        <w:rPr>
          <w:rFonts w:eastAsia="AgendaPl-Light" w:cs="AgendaPl-Light"/>
          <w:sz w:val="22"/>
          <w:szCs w:val="22"/>
        </w:rPr>
      </w:pPr>
    </w:p>
    <w:p w:rsidR="00616E4B" w:rsidRDefault="007B5C7D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Stosowanie matematyki w sytuacjach życiowych oraz innych obszarach matematyki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mierzy i zapisuje wynik pomiaru długości i szerokości przedmiotów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Bold" w:cs="AgendaPl-Bold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posługuje się jednostkami miar: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 xml:space="preserve">centymetr </w:t>
      </w:r>
      <w:r>
        <w:rPr>
          <w:rFonts w:eastAsia="AgendaPl-Light" w:cs="AgendaPl-Light"/>
          <w:color w:val="000000"/>
          <w:sz w:val="22"/>
          <w:szCs w:val="22"/>
        </w:rPr>
        <w:t xml:space="preserve">i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metr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łatwe obliczenia dotyczące tych miar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używa pojęcia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 xml:space="preserve">kilometr </w:t>
      </w:r>
      <w:r>
        <w:rPr>
          <w:rFonts w:eastAsia="AgendaPl-Light" w:cs="AgendaPl-Light"/>
          <w:color w:val="000000"/>
          <w:sz w:val="22"/>
          <w:szCs w:val="22"/>
        </w:rPr>
        <w:t xml:space="preserve">w sytuacjach życiowych 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waży przedmioty, używając właściwych określeń (np.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kilogram</w:t>
      </w:r>
      <w:r>
        <w:rPr>
          <w:rFonts w:eastAsia="AgendaPl-Light" w:cs="AgendaPl-Light"/>
          <w:color w:val="000000"/>
          <w:sz w:val="22"/>
          <w:szCs w:val="22"/>
        </w:rPr>
        <w:t xml:space="preserve">,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dekagram</w:t>
      </w:r>
      <w:r>
        <w:rPr>
          <w:rFonts w:eastAsia="AgendaPl-Light" w:cs="AgendaPl-Light"/>
          <w:color w:val="000000"/>
          <w:sz w:val="22"/>
          <w:szCs w:val="22"/>
        </w:rPr>
        <w:t xml:space="preserve">,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gram</w:t>
      </w:r>
      <w:r>
        <w:rPr>
          <w:rFonts w:eastAsia="AgendaPl-Light" w:cs="AgendaPl-Light"/>
          <w:color w:val="000000"/>
          <w:sz w:val="22"/>
          <w:szCs w:val="22"/>
        </w:rPr>
        <w:t>)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łatwe obliczenia, używając tych miar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Bold" w:cs="AgendaPl-Bold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odmierza płyny różnymi miarkami, używając określeń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 xml:space="preserve">litr </w:t>
      </w:r>
      <w:r>
        <w:rPr>
          <w:rFonts w:eastAsia="AgendaPl-Light" w:cs="AgendaPl-Light"/>
          <w:color w:val="000000"/>
          <w:sz w:val="22"/>
          <w:szCs w:val="22"/>
        </w:rPr>
        <w:t xml:space="preserve">i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pół litra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Bold" w:cs="AgendaPl-Bold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posługuje się pojęciami: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pół godziny</w:t>
      </w:r>
      <w:r>
        <w:rPr>
          <w:rFonts w:eastAsia="AgendaPl-Light" w:cs="AgendaPl-Light"/>
          <w:color w:val="000000"/>
          <w:sz w:val="22"/>
          <w:szCs w:val="22"/>
        </w:rPr>
        <w:t xml:space="preserve">,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kwadrans</w:t>
      </w:r>
      <w:r>
        <w:rPr>
          <w:rFonts w:eastAsia="AgendaPl-Light" w:cs="AgendaPl-Light"/>
          <w:color w:val="000000"/>
          <w:sz w:val="22"/>
          <w:szCs w:val="22"/>
        </w:rPr>
        <w:t xml:space="preserve">, </w:t>
      </w:r>
      <w:r>
        <w:rPr>
          <w:rFonts w:eastAsia="AgendaPl-Bold" w:cs="AgendaPl-Bold"/>
          <w:b/>
          <w:bCs/>
          <w:color w:val="000000"/>
          <w:sz w:val="22"/>
          <w:szCs w:val="22"/>
        </w:rPr>
        <w:t>minuta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odczytuje wskazania zegarów, wykonuje proste obliczenia zegarowe w zakresie pełnych godzin,</w:t>
      </w:r>
    </w:p>
    <w:p w:rsidR="007B5C7D" w:rsidRDefault="007B5C7D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odczytuje oraz zapisuje znaki rzymskie co najmniej do XII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zaznacza godziny na zegarach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obliczenia kalendarzowe, podaje, zapisuje i porządkuje chronologicznie daty</w:t>
      </w:r>
    </w:p>
    <w:p w:rsidR="00616E4B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potrafi podać we właściwej kolejności nazwy dni tygodnia i nazwy miesięcy </w:t>
      </w:r>
    </w:p>
    <w:p w:rsidR="00616E4B" w:rsidRPr="007B5C7D" w:rsidRDefault="00616E4B" w:rsidP="00616E4B">
      <w:pPr>
        <w:numPr>
          <w:ilvl w:val="0"/>
          <w:numId w:val="20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lastRenderedPageBreak/>
        <w:t>odczytuje temperaturę (bez konieczności posługiwania się liczbami ujemnymi)</w:t>
      </w:r>
    </w:p>
    <w:p w:rsidR="00616E4B" w:rsidRDefault="00616E4B" w:rsidP="00616E4B">
      <w:pPr>
        <w:numPr>
          <w:ilvl w:val="0"/>
          <w:numId w:val="21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monety: 1 zł, 2 zł, 5 zł</w:t>
      </w:r>
    </w:p>
    <w:p w:rsidR="00616E4B" w:rsidRDefault="00616E4B" w:rsidP="00616E4B">
      <w:pPr>
        <w:numPr>
          <w:ilvl w:val="0"/>
          <w:numId w:val="21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monety: 1 gr, 2 gr, 5 gr, 10 gr, 20 gr</w:t>
      </w:r>
      <w:r w:rsidR="007B5C7D">
        <w:rPr>
          <w:rFonts w:eastAsia="AgendaPl-Light" w:cs="AgendaPl-Light"/>
          <w:color w:val="000000"/>
          <w:sz w:val="22"/>
          <w:szCs w:val="22"/>
        </w:rPr>
        <w:t>,50 gr</w:t>
      </w:r>
    </w:p>
    <w:p w:rsidR="00616E4B" w:rsidRPr="007B5C7D" w:rsidRDefault="00616E4B" w:rsidP="007B5C7D">
      <w:pPr>
        <w:numPr>
          <w:ilvl w:val="0"/>
          <w:numId w:val="21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rozpoznaje banknoty: 10 zł i 20 zł</w:t>
      </w:r>
    </w:p>
    <w:p w:rsidR="00616E4B" w:rsidRPr="007B5C7D" w:rsidRDefault="007B5C7D" w:rsidP="007B5C7D">
      <w:pPr>
        <w:numPr>
          <w:ilvl w:val="0"/>
          <w:numId w:val="21"/>
        </w:numPr>
        <w:tabs>
          <w:tab w:val="left" w:pos="720"/>
        </w:tabs>
        <w:autoSpaceDE w:val="0"/>
        <w:rPr>
          <w:rFonts w:eastAsia="AgendaPl-Bold" w:cs="AgendaPl-Bold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</w:t>
      </w:r>
      <w:r w:rsidR="00AC20AF">
        <w:rPr>
          <w:rFonts w:eastAsia="AgendaPl-Light" w:cs="AgendaPl-Light"/>
          <w:color w:val="000000"/>
          <w:sz w:val="22"/>
          <w:szCs w:val="22"/>
        </w:rPr>
        <w:t>nuje obliczenia pienięż</w:t>
      </w:r>
      <w:r>
        <w:rPr>
          <w:rFonts w:eastAsia="AgendaPl-Light" w:cs="AgendaPl-Light"/>
          <w:color w:val="000000"/>
          <w:sz w:val="22"/>
          <w:szCs w:val="22"/>
        </w:rPr>
        <w:t>ne</w:t>
      </w:r>
    </w:p>
    <w:p w:rsidR="00616E4B" w:rsidRDefault="00616E4B" w:rsidP="00616E4B">
      <w:pPr>
        <w:tabs>
          <w:tab w:val="left" w:pos="1440"/>
        </w:tabs>
        <w:autoSpaceDE w:val="0"/>
        <w:ind w:left="720"/>
        <w:rPr>
          <w:rFonts w:eastAsia="AgendaPl-Light" w:cs="AgendaPl-Light"/>
          <w:color w:val="000000"/>
          <w:sz w:val="22"/>
          <w:szCs w:val="22"/>
        </w:rPr>
      </w:pPr>
    </w:p>
    <w:p w:rsidR="00616E4B" w:rsidRDefault="007B5C7D" w:rsidP="00616E4B">
      <w:pPr>
        <w:autoSpaceDE w:val="0"/>
        <w:jc w:val="center"/>
        <w:rPr>
          <w:rFonts w:eastAsia="AgendaPl-Light" w:cs="AgendaPl-Light"/>
          <w:b/>
          <w:bCs/>
          <w:color w:val="000000"/>
          <w:sz w:val="22"/>
          <w:szCs w:val="22"/>
          <w:u w:val="single"/>
        </w:rPr>
      </w:pPr>
      <w:r>
        <w:rPr>
          <w:rFonts w:eastAsia="AgendaPl-Light" w:cs="AgendaPl-Light"/>
          <w:b/>
          <w:bCs/>
          <w:color w:val="000000"/>
          <w:sz w:val="22"/>
          <w:szCs w:val="22"/>
          <w:u w:val="single"/>
        </w:rPr>
        <w:t>EDUKACJA TECHNICZNA</w:t>
      </w:r>
    </w:p>
    <w:p w:rsidR="00616E4B" w:rsidRDefault="00616E4B" w:rsidP="00616E4B">
      <w:pPr>
        <w:autoSpaceDE w:val="0"/>
        <w:jc w:val="center"/>
        <w:rPr>
          <w:rFonts w:eastAsia="AgendaPl-Light" w:cs="AgendaPl-Light"/>
          <w:color w:val="000000"/>
          <w:sz w:val="22"/>
          <w:szCs w:val="22"/>
        </w:rPr>
      </w:pPr>
    </w:p>
    <w:p w:rsidR="00616E4B" w:rsidRDefault="007B5C7D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Stosowanie narzędzi i obsługa urządzeń technicznych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7B5C7D" w:rsidRPr="007A3A01" w:rsidRDefault="007A3A01" w:rsidP="007B5C7D">
      <w:pPr>
        <w:numPr>
          <w:ilvl w:val="0"/>
          <w:numId w:val="22"/>
        </w:numPr>
        <w:tabs>
          <w:tab w:val="left" w:pos="720"/>
        </w:tabs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wyjaśnia działanie i funkcję narzędzi i urządzeń wykorzystywanych w gospodarstwie domowym i w szkole</w:t>
      </w:r>
    </w:p>
    <w:p w:rsidR="007A3A01" w:rsidRPr="007B5C7D" w:rsidRDefault="007A3A01" w:rsidP="007B5C7D">
      <w:pPr>
        <w:numPr>
          <w:ilvl w:val="0"/>
          <w:numId w:val="22"/>
        </w:numPr>
        <w:tabs>
          <w:tab w:val="left" w:pos="720"/>
        </w:tabs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posługuje się bezpiecznie prostymi narzędziami pomiarowymi.</w:t>
      </w:r>
    </w:p>
    <w:p w:rsidR="007B5C7D" w:rsidRPr="007B5C7D" w:rsidRDefault="007B5C7D" w:rsidP="00AC20AF">
      <w:pPr>
        <w:autoSpaceDE w:val="0"/>
        <w:ind w:left="36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616E4B" w:rsidRDefault="007A3A01" w:rsidP="007A3A01">
      <w:pPr>
        <w:tabs>
          <w:tab w:val="left" w:pos="720"/>
        </w:tabs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Znajomość informacji technicznej, materiałów i technologii wytwarzania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wykonuje prace z papieru 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tworzy kompozycje z różnorodnych materiałów (np. przyrodniczych) </w:t>
      </w:r>
      <w:r>
        <w:rPr>
          <w:rFonts w:eastAsia="AgendaPl-RegularCondensed" w:cs="AgendaPl-RegularCondensed"/>
          <w:color w:val="949699"/>
          <w:sz w:val="22"/>
          <w:szCs w:val="22"/>
        </w:rPr>
        <w:t xml:space="preserve">• </w:t>
      </w:r>
      <w:r>
        <w:rPr>
          <w:rFonts w:eastAsia="AgendaPl-Light" w:cs="AgendaPl-Light"/>
          <w:color w:val="000000"/>
          <w:sz w:val="22"/>
          <w:szCs w:val="22"/>
        </w:rPr>
        <w:t>przedstawia pomysły rozwiązań technicznych: planuje kolejne czynności, dobiera odpowiednie materiały (papier, drewno, metal, tworzywa sztuczne, materiały włókiennicze) i narzędzia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odmierza potrzebną ilość materiału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tnie papier, tekturę itp.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montuje modele papierowe i z tworzyw sztucznych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korzysta z nieskomplikowanych ins</w:t>
      </w:r>
      <w:r w:rsidR="007A3A01">
        <w:rPr>
          <w:rFonts w:eastAsia="AgendaPl-Light" w:cs="AgendaPl-Light"/>
          <w:color w:val="000000"/>
          <w:sz w:val="22"/>
          <w:szCs w:val="22"/>
        </w:rPr>
        <w:t>trukcji i schematów rysunkowych</w:t>
      </w:r>
    </w:p>
    <w:p w:rsidR="007A3A01" w:rsidRDefault="007A3A01" w:rsidP="00AC20AF">
      <w:pPr>
        <w:autoSpaceDE w:val="0"/>
        <w:ind w:left="720"/>
        <w:rPr>
          <w:rFonts w:eastAsia="AgendaPl-Light" w:cs="AgendaPl-Light"/>
          <w:color w:val="000000"/>
          <w:sz w:val="22"/>
          <w:szCs w:val="22"/>
        </w:rPr>
      </w:pPr>
      <w:bookmarkStart w:id="0" w:name="_GoBack"/>
      <w:bookmarkEnd w:id="0"/>
    </w:p>
    <w:p w:rsidR="00616E4B" w:rsidRDefault="007A3A01" w:rsidP="00616E4B">
      <w:pPr>
        <w:autoSpaceDE w:val="0"/>
        <w:rPr>
          <w:rFonts w:eastAsia="AgendaPl-Light" w:cs="AgendaPl-Light"/>
          <w:b/>
          <w:bCs/>
          <w:sz w:val="22"/>
          <w:szCs w:val="22"/>
        </w:rPr>
      </w:pPr>
      <w:r>
        <w:rPr>
          <w:rFonts w:eastAsia="AgendaPl-Light" w:cs="AgendaPl-Light"/>
          <w:b/>
          <w:bCs/>
          <w:sz w:val="22"/>
          <w:szCs w:val="22"/>
        </w:rPr>
        <w:t>Organizacja pracy</w:t>
      </w:r>
    </w:p>
    <w:p w:rsidR="00616E4B" w:rsidRDefault="00616E4B" w:rsidP="00616E4B">
      <w:pPr>
        <w:autoSpaceDE w:val="0"/>
        <w:rPr>
          <w:rFonts w:eastAsia="AgendaPl-Light" w:cs="AgendaPl-Light"/>
          <w:sz w:val="22"/>
          <w:szCs w:val="22"/>
        </w:rPr>
      </w:pPr>
      <w:r>
        <w:rPr>
          <w:rFonts w:eastAsia="AgendaPl-Light" w:cs="AgendaPl-Light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zachowuje ostrożność podczas korzystania z urządzeń gospodarstwa domowego</w:t>
      </w:r>
    </w:p>
    <w:p w:rsidR="00616E4B" w:rsidRPr="007A3A01" w:rsidRDefault="00616E4B" w:rsidP="007A3A01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utrzymuje porządek wokół siebie: na swojej ławce, w szatni, w ogrodzie </w:t>
      </w:r>
      <w:r>
        <w:rPr>
          <w:rFonts w:eastAsia="AgendaPl-RegularCondensed" w:cs="AgendaPl-RegularCondensed"/>
          <w:color w:val="949699"/>
          <w:sz w:val="22"/>
          <w:szCs w:val="22"/>
        </w:rPr>
        <w:t xml:space="preserve"> </w:t>
      </w:r>
      <w:r>
        <w:rPr>
          <w:rFonts w:eastAsia="AgendaPl-Light" w:cs="AgendaPl-Light"/>
          <w:color w:val="000000"/>
          <w:sz w:val="22"/>
          <w:szCs w:val="22"/>
        </w:rPr>
        <w:t xml:space="preserve">sprząta po sobie i pomaga innym w utrzymaniu porządku 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zagrożenia wynikające z niewłaściwego używania narzędzi i urządzeń technicznych</w:t>
      </w:r>
    </w:p>
    <w:p w:rsidR="00616E4B" w:rsidRDefault="00616E4B" w:rsidP="00616E4B">
      <w:pPr>
        <w:numPr>
          <w:ilvl w:val="0"/>
          <w:numId w:val="23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zna zasady właściwego zachowania się w sytuacji wypadku (np. dostrzega konieczność powiadamiania dorosłych, wykazuje się znajomością numerów telefonów alarmowych)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</w:p>
    <w:p w:rsidR="00616E4B" w:rsidRDefault="00616E4B" w:rsidP="00616E4B">
      <w:pPr>
        <w:autoSpaceDE w:val="0"/>
        <w:jc w:val="center"/>
        <w:rPr>
          <w:rFonts w:eastAsia="AgendaPl-Light" w:cs="AgendaPl-Light"/>
          <w:b/>
          <w:bCs/>
          <w:color w:val="000000"/>
          <w:sz w:val="22"/>
          <w:szCs w:val="22"/>
          <w:u w:val="single"/>
        </w:rPr>
      </w:pPr>
      <w:r>
        <w:rPr>
          <w:rFonts w:eastAsia="AgendaPl-Light" w:cs="AgendaPl-Light"/>
          <w:b/>
          <w:bCs/>
          <w:color w:val="000000"/>
          <w:sz w:val="22"/>
          <w:szCs w:val="22"/>
          <w:u w:val="single"/>
        </w:rPr>
        <w:t>WYCHOWAN</w:t>
      </w:r>
      <w:r w:rsidR="007A3A01">
        <w:rPr>
          <w:rFonts w:eastAsia="AgendaPl-Light" w:cs="AgendaPl-Light"/>
          <w:b/>
          <w:bCs/>
          <w:color w:val="000000"/>
          <w:sz w:val="22"/>
          <w:szCs w:val="22"/>
          <w:u w:val="single"/>
        </w:rPr>
        <w:t xml:space="preserve">IE FIZYCZNE </w:t>
      </w:r>
    </w:p>
    <w:p w:rsidR="00616E4B" w:rsidRDefault="00616E4B" w:rsidP="00616E4B">
      <w:pPr>
        <w:autoSpaceDE w:val="0"/>
        <w:jc w:val="center"/>
        <w:rPr>
          <w:rFonts w:eastAsia="AgendaPl-Light" w:cs="AgendaPl-Light"/>
          <w:color w:val="000000"/>
          <w:sz w:val="22"/>
          <w:szCs w:val="22"/>
        </w:rPr>
      </w:pPr>
    </w:p>
    <w:p w:rsidR="00616E4B" w:rsidRDefault="007A3A01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Motoryka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uczestniczy w zabawach i grach ruchowych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rzuca i chwyta piłkę 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rzuca piłkę do celu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rzuca piłkę na odległość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toczy piłkę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kozłuje piłkę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odbija piłkę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prowadzi piłkę</w:t>
      </w:r>
    </w:p>
    <w:p w:rsidR="00522ED2" w:rsidRDefault="00522ED2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wspina się</w:t>
      </w:r>
    </w:p>
    <w:p w:rsidR="00522ED2" w:rsidRDefault="00522ED2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skłony</w:t>
      </w:r>
    </w:p>
    <w:p w:rsidR="00522ED2" w:rsidRDefault="00522ED2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ćwiczenia zapobiegające wadom postawy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pokonuje przeszkody naturalne i sztuczne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ćwiczenia równoważne: bez przyboru, z przyborem, na przyrządzie</w:t>
      </w:r>
    </w:p>
    <w:p w:rsidR="00616E4B" w:rsidRDefault="007A3A01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przyjmuje podstawowe pozycje do ćwiczeń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wykonuje przewrót w przód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skacze przez skakankę, przeskakując </w:t>
      </w:r>
      <w:proofErr w:type="spellStart"/>
      <w:r>
        <w:rPr>
          <w:rFonts w:eastAsia="AgendaPl-Light" w:cs="AgendaPl-Light"/>
          <w:color w:val="000000"/>
          <w:sz w:val="22"/>
          <w:szCs w:val="22"/>
        </w:rPr>
        <w:t>jednonóż</w:t>
      </w:r>
      <w:proofErr w:type="spellEnd"/>
      <w:r>
        <w:rPr>
          <w:rFonts w:eastAsia="AgendaPl-Light" w:cs="AgendaPl-Light"/>
          <w:color w:val="000000"/>
          <w:sz w:val="22"/>
          <w:szCs w:val="22"/>
        </w:rPr>
        <w:t>, obunóż przez niską przeszkodę</w:t>
      </w:r>
    </w:p>
    <w:p w:rsidR="00522ED2" w:rsidRDefault="00522ED2" w:rsidP="00522ED2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7A3A01" w:rsidRPr="00522ED2" w:rsidRDefault="00522ED2" w:rsidP="00522ED2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lastRenderedPageBreak/>
        <w:t>Różne formy rekreacyjno-sportowe</w:t>
      </w:r>
    </w:p>
    <w:p w:rsidR="007A3A01" w:rsidRDefault="007A3A01" w:rsidP="00522ED2">
      <w:pPr>
        <w:autoSpaceDE w:val="0"/>
        <w:rPr>
          <w:rFonts w:eastAsia="AgendaPl-Light" w:cs="AgendaPl-Light"/>
          <w:color w:val="000000"/>
          <w:sz w:val="22"/>
          <w:szCs w:val="22"/>
        </w:rPr>
      </w:pPr>
      <w:r w:rsidRPr="00522ED2"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jeździ na rowerze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jeździ na wrotkach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bierze udział w zabawach terenowych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bierze udział w zawodach sportowych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respektuje reguły gier, zabaw, zawodów i podporządkowuje się decyzjom sędziego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zachowuje się w sposób rozumny w sytuacjach zwycięstwa i radzi sobie z porażkami</w:t>
      </w:r>
    </w:p>
    <w:p w:rsidR="00616E4B" w:rsidRDefault="00616E4B" w:rsidP="00616E4B">
      <w:pPr>
        <w:numPr>
          <w:ilvl w:val="0"/>
          <w:numId w:val="24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okazuje radość ze zwycięstwa, ale jednocześnie zachowuje szacunek dla pokonanego</w:t>
      </w:r>
    </w:p>
    <w:p w:rsidR="00522ED2" w:rsidRDefault="00522ED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</w:p>
    <w:p w:rsidR="00616E4B" w:rsidRDefault="00522ED2" w:rsidP="00616E4B">
      <w:pPr>
        <w:autoSpaceDE w:val="0"/>
        <w:rPr>
          <w:rFonts w:eastAsia="AgendaPl-Light" w:cs="AgendaPl-Light"/>
          <w:b/>
          <w:bCs/>
          <w:color w:val="000000"/>
          <w:sz w:val="22"/>
          <w:szCs w:val="22"/>
        </w:rPr>
      </w:pPr>
      <w:r>
        <w:rPr>
          <w:rFonts w:eastAsia="AgendaPl-Light" w:cs="AgendaPl-Light"/>
          <w:b/>
          <w:bCs/>
          <w:color w:val="000000"/>
          <w:sz w:val="22"/>
          <w:szCs w:val="22"/>
        </w:rPr>
        <w:t>Utrzymanie higieny osobistej i zdrowia</w:t>
      </w:r>
    </w:p>
    <w:p w:rsidR="00616E4B" w:rsidRDefault="00616E4B" w:rsidP="00616E4B">
      <w:pPr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Uczeń:</w:t>
      </w:r>
    </w:p>
    <w:p w:rsidR="00616E4B" w:rsidRPr="00522ED2" w:rsidRDefault="00616E4B" w:rsidP="00522ED2">
      <w:pPr>
        <w:numPr>
          <w:ilvl w:val="0"/>
          <w:numId w:val="2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ma wiedzę na temat dzieci niepełnosprawnych</w:t>
      </w:r>
    </w:p>
    <w:p w:rsidR="00616E4B" w:rsidRDefault="00616E4B" w:rsidP="00616E4B">
      <w:pPr>
        <w:numPr>
          <w:ilvl w:val="0"/>
          <w:numId w:val="2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przestrzega zasad bezpiec</w:t>
      </w:r>
      <w:r w:rsidR="00522ED2">
        <w:rPr>
          <w:rFonts w:eastAsia="AgendaPl-Light" w:cs="AgendaPl-Light"/>
          <w:color w:val="000000"/>
          <w:sz w:val="22"/>
          <w:szCs w:val="22"/>
        </w:rPr>
        <w:t>zeństwa w trakcie zajęć ruchowy</w:t>
      </w:r>
      <w:r>
        <w:rPr>
          <w:rFonts w:eastAsia="AgendaPl-Light" w:cs="AgendaPl-Light"/>
          <w:color w:val="000000"/>
          <w:sz w:val="22"/>
          <w:szCs w:val="22"/>
        </w:rPr>
        <w:t>ch</w:t>
      </w:r>
    </w:p>
    <w:p w:rsidR="00616E4B" w:rsidRDefault="00616E4B" w:rsidP="00616E4B">
      <w:pPr>
        <w:numPr>
          <w:ilvl w:val="0"/>
          <w:numId w:val="2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posługuje się przyborami sportowymi zgodnie z ich przeznaczeniem</w:t>
      </w:r>
    </w:p>
    <w:p w:rsidR="00616E4B" w:rsidRDefault="00616E4B" w:rsidP="00616E4B">
      <w:pPr>
        <w:numPr>
          <w:ilvl w:val="0"/>
          <w:numId w:val="2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 xml:space="preserve">wybiera bezpieczne miejsca do zabaw i gier ruchowych </w:t>
      </w:r>
    </w:p>
    <w:p w:rsidR="00616E4B" w:rsidRDefault="00522ED2" w:rsidP="00616E4B">
      <w:pPr>
        <w:numPr>
          <w:ilvl w:val="0"/>
          <w:numId w:val="2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utrzymuje w czystości ręce i ciało</w:t>
      </w:r>
    </w:p>
    <w:p w:rsidR="00522ED2" w:rsidRDefault="00522ED2" w:rsidP="00616E4B">
      <w:pPr>
        <w:numPr>
          <w:ilvl w:val="0"/>
          <w:numId w:val="25"/>
        </w:numPr>
        <w:tabs>
          <w:tab w:val="left" w:pos="720"/>
        </w:tabs>
        <w:autoSpaceDE w:val="0"/>
        <w:rPr>
          <w:rFonts w:eastAsia="AgendaPl-Light" w:cs="AgendaPl-Light"/>
          <w:color w:val="000000"/>
          <w:sz w:val="22"/>
          <w:szCs w:val="22"/>
        </w:rPr>
      </w:pPr>
      <w:r>
        <w:rPr>
          <w:rFonts w:eastAsia="AgendaPl-Light" w:cs="AgendaPl-Light"/>
          <w:color w:val="000000"/>
          <w:sz w:val="22"/>
          <w:szCs w:val="22"/>
        </w:rPr>
        <w:t>wyjaśnia znaczenie ruchu w procesie utrzymania zdrowia</w:t>
      </w:r>
    </w:p>
    <w:p w:rsidR="00616E4B" w:rsidRDefault="00616E4B" w:rsidP="00616E4B">
      <w:pPr>
        <w:tabs>
          <w:tab w:val="left" w:pos="1440"/>
        </w:tabs>
        <w:autoSpaceDE w:val="0"/>
        <w:ind w:left="720"/>
        <w:rPr>
          <w:rFonts w:eastAsia="AgendaPl-Light" w:cs="AgendaPl-Light"/>
          <w:color w:val="000000"/>
          <w:sz w:val="22"/>
          <w:szCs w:val="22"/>
        </w:rPr>
      </w:pPr>
    </w:p>
    <w:p w:rsidR="00F76F09" w:rsidRDefault="00F76F09"/>
    <w:sectPr w:rsidR="00F7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Light">
    <w:charset w:val="EE"/>
    <w:family w:val="swiss"/>
    <w:pitch w:val="default"/>
  </w:font>
  <w:font w:name="AgendaPl-RegularCondensed">
    <w:charset w:val="00"/>
    <w:family w:val="swiss"/>
    <w:pitch w:val="default"/>
  </w:font>
  <w:font w:name="AgendaPl-Bold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94"/>
        </w:tabs>
        <w:ind w:left="694" w:hanging="334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54"/>
        </w:tabs>
        <w:ind w:left="1054" w:hanging="334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14"/>
        </w:tabs>
        <w:ind w:left="1414" w:hanging="334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74"/>
        </w:tabs>
        <w:ind w:left="1774" w:hanging="3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34"/>
        </w:tabs>
        <w:ind w:left="2134" w:hanging="334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94"/>
        </w:tabs>
        <w:ind w:left="2494" w:hanging="334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54"/>
        </w:tabs>
        <w:ind w:left="2854" w:hanging="33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14"/>
        </w:tabs>
        <w:ind w:left="3214" w:hanging="33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74"/>
        </w:tabs>
        <w:ind w:left="3574" w:hanging="334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4B"/>
    <w:rsid w:val="00250D1F"/>
    <w:rsid w:val="00414261"/>
    <w:rsid w:val="004E0484"/>
    <w:rsid w:val="00522ED2"/>
    <w:rsid w:val="0054305C"/>
    <w:rsid w:val="00616E4B"/>
    <w:rsid w:val="0077575C"/>
    <w:rsid w:val="007A3A01"/>
    <w:rsid w:val="007B5C7D"/>
    <w:rsid w:val="008B3910"/>
    <w:rsid w:val="00920220"/>
    <w:rsid w:val="00AC20AF"/>
    <w:rsid w:val="00DE4362"/>
    <w:rsid w:val="00F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E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E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2018-09-03T18:27:00Z</cp:lastPrinted>
  <dcterms:created xsi:type="dcterms:W3CDTF">2018-09-02T16:42:00Z</dcterms:created>
  <dcterms:modified xsi:type="dcterms:W3CDTF">2018-09-04T18:23:00Z</dcterms:modified>
</cp:coreProperties>
</file>